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A451E" w14:textId="77777777" w:rsidR="00BA234F" w:rsidRDefault="00BA234F" w:rsidP="00BA234F">
      <w:pPr>
        <w:shd w:val="clear" w:color="auto" w:fill="FFFFFF"/>
        <w:spacing w:after="0" w:line="240" w:lineRule="auto"/>
        <w:jc w:val="center"/>
        <w:outlineLvl w:val="0"/>
        <w:rPr>
          <w:rFonts w:ascii="Times New Roman" w:eastAsia="Times New Roman" w:hAnsi="Times New Roman" w:cs="Times New Roman"/>
          <w:b/>
          <w:bCs/>
          <w:color w:val="000080"/>
          <w:kern w:val="36"/>
          <w:sz w:val="28"/>
          <w:szCs w:val="28"/>
          <w:rtl/>
        </w:rPr>
      </w:pPr>
    </w:p>
    <w:p w14:paraId="36BD17BF" w14:textId="07F55B3F" w:rsidR="00BA234F" w:rsidRPr="00F76302" w:rsidRDefault="00BA234F" w:rsidP="00BA234F">
      <w:pPr>
        <w:shd w:val="clear" w:color="auto" w:fill="FFFFFF"/>
        <w:spacing w:after="0" w:line="240" w:lineRule="auto"/>
        <w:jc w:val="center"/>
        <w:outlineLvl w:val="0"/>
        <w:rPr>
          <w:rFonts w:ascii="Times New Roman" w:eastAsia="Times New Roman" w:hAnsi="Times New Roman" w:cs="Times New Roman"/>
          <w:b/>
          <w:bCs/>
          <w:color w:val="000080"/>
          <w:kern w:val="36"/>
          <w:sz w:val="28"/>
          <w:szCs w:val="28"/>
        </w:rPr>
      </w:pPr>
      <w:r w:rsidRPr="00F76302">
        <w:rPr>
          <w:rFonts w:ascii="Times New Roman" w:eastAsia="Times New Roman" w:hAnsi="Times New Roman" w:cs="Times New Roman"/>
          <w:b/>
          <w:bCs/>
          <w:color w:val="000080"/>
          <w:kern w:val="36"/>
          <w:sz w:val="28"/>
          <w:szCs w:val="28"/>
          <w:rtl/>
        </w:rPr>
        <w:t xml:space="preserve">اللائحة المنظمة لشؤون منسوبي الجامعات السعوديين من أعضاء هيئة التدريس و من في </w:t>
      </w:r>
      <w:proofErr w:type="gramStart"/>
      <w:r w:rsidRPr="00F76302">
        <w:rPr>
          <w:rFonts w:ascii="Times New Roman" w:eastAsia="Times New Roman" w:hAnsi="Times New Roman" w:cs="Times New Roman"/>
          <w:b/>
          <w:bCs/>
          <w:color w:val="000080"/>
          <w:kern w:val="36"/>
          <w:sz w:val="28"/>
          <w:szCs w:val="28"/>
          <w:rtl/>
        </w:rPr>
        <w:t>حكمهم .</w:t>
      </w:r>
      <w:proofErr w:type="gramEnd"/>
      <w:r w:rsidRPr="00F76302">
        <w:rPr>
          <w:rFonts w:ascii="Times New Roman" w:eastAsia="Times New Roman" w:hAnsi="Times New Roman" w:cs="Times New Roman"/>
          <w:b/>
          <w:bCs/>
          <w:color w:val="000080"/>
          <w:kern w:val="36"/>
          <w:sz w:val="28"/>
          <w:szCs w:val="28"/>
          <w:rtl/>
        </w:rPr>
        <w:t xml:space="preserve"> المواد </w:t>
      </w:r>
      <w:proofErr w:type="gramStart"/>
      <w:r w:rsidRPr="00F76302">
        <w:rPr>
          <w:rFonts w:ascii="Times New Roman" w:eastAsia="Times New Roman" w:hAnsi="Times New Roman" w:cs="Times New Roman"/>
          <w:b/>
          <w:bCs/>
          <w:color w:val="000080"/>
          <w:kern w:val="36"/>
          <w:sz w:val="28"/>
          <w:szCs w:val="28"/>
          <w:rtl/>
        </w:rPr>
        <w:t>( 1</w:t>
      </w:r>
      <w:proofErr w:type="gramEnd"/>
      <w:r w:rsidRPr="00F76302">
        <w:rPr>
          <w:rFonts w:ascii="Times New Roman" w:eastAsia="Times New Roman" w:hAnsi="Times New Roman" w:cs="Times New Roman"/>
          <w:b/>
          <w:bCs/>
          <w:color w:val="000080"/>
          <w:kern w:val="36"/>
          <w:sz w:val="28"/>
          <w:szCs w:val="28"/>
          <w:rtl/>
        </w:rPr>
        <w:t xml:space="preserve"> ، 2 ، 12 ، 21 - 37 )</w:t>
      </w:r>
    </w:p>
    <w:p w14:paraId="7657BEED" w14:textId="77777777" w:rsidR="00BA234F" w:rsidRDefault="00BA234F" w:rsidP="00BA234F">
      <w:pPr>
        <w:bidi w:val="0"/>
        <w:jc w:val="right"/>
        <w:rPr>
          <w:rFonts w:ascii="Arial" w:eastAsia="Times New Roman" w:hAnsi="Arial" w:cs="Arial"/>
          <w:b/>
          <w:bCs/>
          <w:color w:val="000080"/>
          <w:sz w:val="20"/>
          <w:szCs w:val="20"/>
          <w:u w:val="single"/>
          <w:rtl/>
        </w:rPr>
      </w:pPr>
    </w:p>
    <w:p w14:paraId="7C0F0263" w14:textId="220A0B14" w:rsidR="00BA234F" w:rsidRPr="00BA234F" w:rsidRDefault="007F63C4" w:rsidP="00BA234F">
      <w:pPr>
        <w:bidi w:val="0"/>
        <w:jc w:val="right"/>
        <w:rPr>
          <w:rFonts w:ascii="Arial" w:eastAsia="Times New Roman" w:hAnsi="Arial" w:cs="Arial"/>
          <w:b/>
          <w:bCs/>
          <w:color w:val="000080"/>
          <w:sz w:val="20"/>
          <w:szCs w:val="20"/>
          <w:u w:val="single"/>
        </w:rPr>
      </w:pPr>
      <w:r w:rsidRPr="00F76302">
        <w:rPr>
          <w:rFonts w:ascii="Arial" w:eastAsia="Times New Roman" w:hAnsi="Arial" w:cs="Arial"/>
          <w:b/>
          <w:bCs/>
          <w:color w:val="000080"/>
          <w:sz w:val="20"/>
          <w:szCs w:val="20"/>
          <w:u w:val="single"/>
          <w:rtl/>
        </w:rPr>
        <w:t xml:space="preserve">المادة </w:t>
      </w:r>
      <w:proofErr w:type="gramStart"/>
      <w:r w:rsidRPr="00F76302">
        <w:rPr>
          <w:rFonts w:ascii="Arial" w:eastAsia="Times New Roman" w:hAnsi="Arial" w:cs="Arial"/>
          <w:b/>
          <w:bCs/>
          <w:color w:val="000080"/>
          <w:sz w:val="20"/>
          <w:szCs w:val="20"/>
          <w:u w:val="single"/>
          <w:rtl/>
        </w:rPr>
        <w:t>الأولى :</w:t>
      </w:r>
      <w:proofErr w:type="gramEnd"/>
    </w:p>
    <w:p w14:paraId="3889BC9C"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أعضاء هيئة التدريس</w:t>
      </w: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هم</w:t>
      </w:r>
      <w:r w:rsidRPr="00F76302">
        <w:rPr>
          <w:rFonts w:ascii="Times New Roman" w:eastAsia="Times New Roman" w:hAnsi="Times New Roman" w:cs="Times New Roman"/>
          <w:b/>
          <w:bCs/>
          <w:color w:val="000000"/>
          <w:sz w:val="20"/>
          <w:szCs w:val="20"/>
        </w:rPr>
        <w:t>:</w:t>
      </w:r>
    </w:p>
    <w:p w14:paraId="17158278" w14:textId="77777777" w:rsidR="007F63C4" w:rsidRPr="00F76302" w:rsidRDefault="007F63C4" w:rsidP="007F63C4">
      <w:pPr>
        <w:shd w:val="clear" w:color="auto" w:fill="FFFFFF"/>
        <w:spacing w:after="0" w:line="315" w:lineRule="atLeast"/>
        <w:ind w:left="750" w:hanging="39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1-      الأساتذة</w:t>
      </w:r>
      <w:r w:rsidRPr="00F76302">
        <w:rPr>
          <w:rFonts w:ascii="Times New Roman" w:eastAsia="Times New Roman" w:hAnsi="Times New Roman" w:cs="Times New Roman"/>
          <w:b/>
          <w:bCs/>
          <w:color w:val="000000"/>
          <w:sz w:val="20"/>
          <w:szCs w:val="20"/>
        </w:rPr>
        <w:t>.</w:t>
      </w:r>
    </w:p>
    <w:p w14:paraId="2F3AE83F" w14:textId="77777777" w:rsidR="007F63C4" w:rsidRPr="00F76302" w:rsidRDefault="007F63C4" w:rsidP="007F63C4">
      <w:pPr>
        <w:shd w:val="clear" w:color="auto" w:fill="FFFFFF"/>
        <w:spacing w:after="0" w:line="315" w:lineRule="atLeast"/>
        <w:ind w:left="750" w:hanging="39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2-      الأساتذة</w:t>
      </w: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المشاركون</w:t>
      </w:r>
      <w:r w:rsidRPr="00F76302">
        <w:rPr>
          <w:rFonts w:ascii="Times New Roman" w:eastAsia="Times New Roman" w:hAnsi="Times New Roman" w:cs="Times New Roman"/>
          <w:b/>
          <w:bCs/>
          <w:color w:val="000000"/>
          <w:sz w:val="20"/>
          <w:szCs w:val="20"/>
        </w:rPr>
        <w:t>.</w:t>
      </w:r>
    </w:p>
    <w:p w14:paraId="01EC8AA3" w14:textId="77777777" w:rsidR="007F63C4" w:rsidRPr="00F76302" w:rsidRDefault="007F63C4" w:rsidP="007F63C4">
      <w:pPr>
        <w:shd w:val="clear" w:color="auto" w:fill="FFFFFF"/>
        <w:spacing w:after="0" w:line="315" w:lineRule="atLeast"/>
        <w:ind w:left="750" w:hanging="39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3-      الأساتذة</w:t>
      </w: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المساعدون</w:t>
      </w:r>
      <w:r w:rsidRPr="00F76302">
        <w:rPr>
          <w:rFonts w:ascii="Times New Roman" w:eastAsia="Times New Roman" w:hAnsi="Times New Roman" w:cs="Times New Roman"/>
          <w:b/>
          <w:bCs/>
          <w:color w:val="000000"/>
          <w:sz w:val="20"/>
          <w:szCs w:val="20"/>
        </w:rPr>
        <w:t>.</w:t>
      </w:r>
    </w:p>
    <w:p w14:paraId="6A8F4935"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xml:space="preserve">المادة </w:t>
      </w:r>
      <w:proofErr w:type="gramStart"/>
      <w:r w:rsidRPr="00F76302">
        <w:rPr>
          <w:rFonts w:ascii="Arial" w:eastAsia="Times New Roman" w:hAnsi="Arial" w:cs="Arial"/>
          <w:b/>
          <w:bCs/>
          <w:color w:val="000080"/>
          <w:sz w:val="20"/>
          <w:szCs w:val="20"/>
          <w:u w:val="single"/>
          <w:rtl/>
        </w:rPr>
        <w:t>الثانية</w:t>
      </w:r>
      <w:r w:rsidRPr="00F76302">
        <w:rPr>
          <w:rFonts w:ascii="Calibri" w:eastAsia="Times New Roman" w:hAnsi="Calibri" w:cs="Calibri" w:hint="cs"/>
          <w:b/>
          <w:bCs/>
          <w:color w:val="000080"/>
          <w:sz w:val="20"/>
          <w:szCs w:val="20"/>
          <w:u w:val="single"/>
        </w:rPr>
        <w:t> </w:t>
      </w:r>
      <w:r w:rsidRPr="00F76302">
        <w:rPr>
          <w:rFonts w:ascii="Arial" w:eastAsia="Times New Roman" w:hAnsi="Arial" w:cs="Arial"/>
          <w:b/>
          <w:bCs/>
          <w:color w:val="000080"/>
          <w:sz w:val="20"/>
          <w:szCs w:val="20"/>
          <w:u w:val="single"/>
          <w:rtl/>
        </w:rPr>
        <w:t>:</w:t>
      </w:r>
      <w:proofErr w:type="gramEnd"/>
    </w:p>
    <w:p w14:paraId="15F866BA" w14:textId="77777777" w:rsidR="007F63C4" w:rsidRPr="00F76302" w:rsidRDefault="007F63C4" w:rsidP="007F63C4">
      <w:pPr>
        <w:shd w:val="clear" w:color="auto" w:fill="FFFFFF"/>
        <w:spacing w:after="0" w:line="360" w:lineRule="atLeast"/>
        <w:jc w:val="both"/>
        <w:rPr>
          <w:rFonts w:ascii="Arial" w:eastAsia="Times New Roman" w:hAnsi="Arial" w:cs="Arial"/>
          <w:b/>
          <w:bCs/>
          <w:color w:val="000080"/>
          <w:sz w:val="20"/>
          <w:szCs w:val="20"/>
          <w:u w:val="single"/>
          <w:rtl/>
        </w:rPr>
      </w:pPr>
      <w:r w:rsidRPr="00F76302">
        <w:rPr>
          <w:rFonts w:ascii="Times New Roman" w:eastAsia="Times New Roman" w:hAnsi="Times New Roman" w:cs="Times New Roman"/>
          <w:b/>
          <w:bCs/>
          <w:color w:val="000000"/>
          <w:sz w:val="20"/>
          <w:szCs w:val="20"/>
          <w:rtl/>
        </w:rPr>
        <w:t>   يُلحق بأعضاء هيئة التدريس في أحكام هذه اللائحة المحاضرون والمعيدون، ومدرسو اللغات، ومساعدو الباحثين</w:t>
      </w:r>
      <w:r w:rsidRPr="00F76302">
        <w:rPr>
          <w:rFonts w:ascii="Times New Roman" w:eastAsia="Times New Roman" w:hAnsi="Times New Roman" w:cs="Times New Roman" w:hint="cs"/>
          <w:color w:val="333333"/>
          <w:sz w:val="20"/>
          <w:szCs w:val="20"/>
          <w:rtl/>
        </w:rPr>
        <w:t>.</w:t>
      </w:r>
    </w:p>
    <w:p w14:paraId="7589AA56"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Pr>
      </w:pPr>
      <w:r w:rsidRPr="00F76302">
        <w:rPr>
          <w:rFonts w:ascii="Arial" w:eastAsia="Times New Roman" w:hAnsi="Arial" w:cs="Arial"/>
          <w:b/>
          <w:bCs/>
          <w:color w:val="000080"/>
          <w:sz w:val="20"/>
          <w:szCs w:val="20"/>
          <w:u w:val="single"/>
          <w:rtl/>
        </w:rPr>
        <w:t>المادة الثانية عشرة</w:t>
      </w:r>
    </w:p>
    <w:p w14:paraId="3D588AFF"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يجوز لمجلس الجامعة في حال الضرورة وبناءً على توصية من مجلس القسم ومجلس الكلية المختصين والمجلس العلمي التعيين على رتبة أستاذ مساعد دون اشتراط الحصول على درجة (الدكتوراه) في التخصصات التي لا تمنح فيها درجة الدكتوراه وفق الضوابط الآتية:</w:t>
      </w:r>
    </w:p>
    <w:p w14:paraId="08D925E4"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1-      أن يكون المرشح حاصلاً على درجة الماجستير أو ما يعادلها من جامعة سعودية أو جامعة أخرى معترف بها.</w:t>
      </w:r>
    </w:p>
    <w:p w14:paraId="0D8F59B9"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2-   أن يكون قد أمضى ثلاث سنوات على الأقل في وظيفة محاضر.</w:t>
      </w:r>
    </w:p>
    <w:p w14:paraId="4F71C308"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3-  أن يتقدم بإنتاج علمي لا يقل عن ثلاث وحدات منشورة بعد حصوله على درجة الماجستير، منها وحدة واحدة على الأقل فردية، وأن يكون الإنتاج العلمي المقدم متفقاً مع ما جاء في المادة (29) من هذه اللائحة.</w:t>
      </w:r>
    </w:p>
    <w:p w14:paraId="5A53E5EB"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w:t>
      </w:r>
      <w:r w:rsidRPr="00F76302">
        <w:rPr>
          <w:rFonts w:ascii="Calibri" w:eastAsia="Times New Roman" w:hAnsi="Calibri" w:cs="Calibri"/>
          <w:b/>
          <w:bCs/>
          <w:color w:val="000080"/>
          <w:sz w:val="20"/>
          <w:szCs w:val="20"/>
          <w:u w:val="single"/>
        </w:rPr>
        <w:t> </w:t>
      </w:r>
      <w:r w:rsidRPr="00F76302">
        <w:rPr>
          <w:rFonts w:ascii="Arial" w:eastAsia="Times New Roman" w:hAnsi="Arial" w:cs="Arial"/>
          <w:b/>
          <w:bCs/>
          <w:color w:val="000080"/>
          <w:sz w:val="20"/>
          <w:szCs w:val="20"/>
          <w:u w:val="single"/>
          <w:rtl/>
        </w:rPr>
        <w:t xml:space="preserve">المادة الحادية </w:t>
      </w:r>
      <w:proofErr w:type="gramStart"/>
      <w:r w:rsidRPr="00F76302">
        <w:rPr>
          <w:rFonts w:ascii="Arial" w:eastAsia="Times New Roman" w:hAnsi="Arial" w:cs="Arial"/>
          <w:b/>
          <w:bCs/>
          <w:color w:val="000080"/>
          <w:sz w:val="20"/>
          <w:szCs w:val="20"/>
          <w:u w:val="single"/>
          <w:rtl/>
        </w:rPr>
        <w:t>والعشرون</w:t>
      </w:r>
      <w:r w:rsidRPr="00F76302">
        <w:rPr>
          <w:rFonts w:ascii="Calibri" w:eastAsia="Times New Roman" w:hAnsi="Calibri" w:cs="Calibri" w:hint="cs"/>
          <w:b/>
          <w:bCs/>
          <w:color w:val="000080"/>
          <w:sz w:val="20"/>
          <w:szCs w:val="20"/>
          <w:u w:val="single"/>
        </w:rPr>
        <w:t> </w:t>
      </w:r>
      <w:r w:rsidRPr="00F76302">
        <w:rPr>
          <w:rFonts w:ascii="Arial" w:eastAsia="Times New Roman" w:hAnsi="Arial" w:cs="Arial"/>
          <w:b/>
          <w:bCs/>
          <w:color w:val="000080"/>
          <w:sz w:val="20"/>
          <w:szCs w:val="20"/>
          <w:u w:val="single"/>
          <w:rtl/>
        </w:rPr>
        <w:t>:</w:t>
      </w:r>
      <w:proofErr w:type="gramEnd"/>
    </w:p>
    <w:p w14:paraId="5FA8444E"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 يشترط للتقدم للترقية من رتبة أستاذ مساعد إلى رتبة أستاذ مشارك:</w:t>
      </w:r>
    </w:p>
    <w:p w14:paraId="55515FAB"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1-  خدمة لا تقل عن أربع سنوات في رتبة أستاذ مساعد في جامعة سعودية أو جامعة أخرى معترف بها، على ألا تقل مدة الخدمة في الجامعات السعودية عن سنة واحدة.</w:t>
      </w:r>
    </w:p>
    <w:p w14:paraId="2DCFFC36"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2-  استيفاء الحد الأدنى من الإنتاج العلمي المطلوب للترقية وفقاً لأحكام المادة الثانية والثلاثين من هذه اللائحة.</w:t>
      </w:r>
    </w:p>
    <w:p w14:paraId="1F0B7C56"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3- أن يكون ما تقدم به من إنتاج علمي قد نُشِر أو قُبِل للنشر أثناء شغله رتبة أستاذ مساعد.</w:t>
      </w:r>
    </w:p>
    <w:p w14:paraId="16ADA51E"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المادة الثانية والعشرون:</w:t>
      </w:r>
    </w:p>
    <w:p w14:paraId="1EA43A61"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يشترط للتقدم للترقية من رتبة أستاذ مشارك إلى رتبة أستاذ:</w:t>
      </w:r>
    </w:p>
    <w:p w14:paraId="1D6063D9"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1-  خدمة لا تقل عن أربع سنوات في رتبة أستاذ مشارك في جامعة سعودية أو جامعة أخرى معترف بها، على ألا تقل مدة الخدمة في الجامعات السعودية عن سنة واحدة.</w:t>
      </w:r>
    </w:p>
    <w:p w14:paraId="15E32FAF"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2-  استيفاء الحد الأدنى من الإنتاج العلمي المطلوب للترقية وفقاً لأحكام المادة الثالثة والثلاثين من هذه اللائحة.</w:t>
      </w:r>
    </w:p>
    <w:p w14:paraId="47A91AB9"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3-    أن يكون ما تقدم به من إنتاج علمي قد نُشِر أو قُبِل للنشر أثناء شغله رتبة أستاذ مشارك.</w:t>
      </w:r>
    </w:p>
    <w:p w14:paraId="3D73165B"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Calibri" w:eastAsia="Times New Roman" w:hAnsi="Calibri" w:cs="Calibri"/>
          <w:b/>
          <w:bCs/>
          <w:color w:val="000080"/>
          <w:sz w:val="20"/>
          <w:szCs w:val="20"/>
          <w:u w:val="single"/>
        </w:rPr>
        <w:lastRenderedPageBreak/>
        <w:t> </w:t>
      </w:r>
      <w:r w:rsidRPr="00F76302">
        <w:rPr>
          <w:rFonts w:ascii="Arial" w:eastAsia="Times New Roman" w:hAnsi="Arial" w:cs="Arial"/>
          <w:b/>
          <w:bCs/>
          <w:color w:val="000080"/>
          <w:sz w:val="20"/>
          <w:szCs w:val="20"/>
          <w:u w:val="single"/>
          <w:rtl/>
        </w:rPr>
        <w:t>المادة الثالثة والعشرون:</w:t>
      </w:r>
    </w:p>
    <w:p w14:paraId="032D7129"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لعضو هيئة التدريس الحق في التقدم إلى مجلس القسم بطلب الترقية قبل اكتمال المدة النظامية بمدة أقصاها ستة أشهر.</w:t>
      </w:r>
    </w:p>
    <w:p w14:paraId="015AEC0B"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w:t>
      </w:r>
      <w:r w:rsidRPr="00F76302">
        <w:rPr>
          <w:rFonts w:ascii="Calibri" w:eastAsia="Times New Roman" w:hAnsi="Calibri" w:cs="Calibri"/>
          <w:b/>
          <w:bCs/>
          <w:color w:val="000080"/>
          <w:sz w:val="20"/>
          <w:szCs w:val="20"/>
          <w:u w:val="single"/>
        </w:rPr>
        <w:t> </w:t>
      </w:r>
      <w:r w:rsidRPr="00F76302">
        <w:rPr>
          <w:rFonts w:ascii="Arial" w:eastAsia="Times New Roman" w:hAnsi="Arial" w:cs="Arial"/>
          <w:b/>
          <w:bCs/>
          <w:color w:val="000080"/>
          <w:sz w:val="20"/>
          <w:szCs w:val="20"/>
          <w:u w:val="single"/>
          <w:rtl/>
        </w:rPr>
        <w:t>المادة الرابعة والعشرون:</w:t>
      </w:r>
    </w:p>
    <w:p w14:paraId="181E13AE"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تحتسب مدة الإعارة والندب والإيفاد لأغراض الترقية على النحو الآتي:</w:t>
      </w:r>
    </w:p>
    <w:p w14:paraId="54E5AEBB" w14:textId="226068C5"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 xml:space="preserve">1-  كامل المدة إذا كانت الإعارة أو الندب أو الإيفاد إلى جهة علمية </w:t>
      </w:r>
      <w:r w:rsidR="00CD432E" w:rsidRPr="00F76302">
        <w:rPr>
          <w:rFonts w:ascii="Times New Roman" w:eastAsia="Times New Roman" w:hAnsi="Times New Roman" w:cs="Times New Roman" w:hint="cs"/>
          <w:b/>
          <w:bCs/>
          <w:color w:val="000000"/>
          <w:sz w:val="20"/>
          <w:szCs w:val="20"/>
          <w:rtl/>
        </w:rPr>
        <w:t>وكان العم</w:t>
      </w:r>
      <w:r w:rsidR="00CD432E" w:rsidRPr="00F76302">
        <w:rPr>
          <w:rFonts w:ascii="Times New Roman" w:eastAsia="Times New Roman" w:hAnsi="Times New Roman" w:cs="Times New Roman" w:hint="eastAsia"/>
          <w:b/>
          <w:bCs/>
          <w:color w:val="000000"/>
          <w:sz w:val="20"/>
          <w:szCs w:val="20"/>
          <w:rtl/>
        </w:rPr>
        <w:t>ل</w:t>
      </w:r>
      <w:r w:rsidRPr="00F76302">
        <w:rPr>
          <w:rFonts w:ascii="Times New Roman" w:eastAsia="Times New Roman" w:hAnsi="Times New Roman" w:cs="Times New Roman"/>
          <w:b/>
          <w:bCs/>
          <w:color w:val="000000"/>
          <w:sz w:val="20"/>
          <w:szCs w:val="20"/>
          <w:rtl/>
        </w:rPr>
        <w:t xml:space="preserve"> في مجال التخصص.</w:t>
      </w:r>
    </w:p>
    <w:p w14:paraId="0A6D0F50"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2-    نصف المدة إذا كانت الإعارة أو الندب أو الإيفاد إلى جهة غير علمية وكان العمل في مجال التخصص.</w:t>
      </w:r>
    </w:p>
    <w:p w14:paraId="14F131C7"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3-    لا تحتسب المدة لغرض الترقية إذا كان العمل في غير مجال التخصص.</w:t>
      </w:r>
    </w:p>
    <w:p w14:paraId="040F5E3D"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المادة الخامسة والعشرون:</w:t>
      </w:r>
    </w:p>
    <w:p w14:paraId="5C9EED73"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تتم ترقية أعضاء هيئة التدريس وفق المعايير الآتية:</w:t>
      </w:r>
    </w:p>
    <w:p w14:paraId="580843D2"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1-    الإنتاج العلمي.</w:t>
      </w:r>
    </w:p>
    <w:p w14:paraId="501EB078"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2-    التدريس.</w:t>
      </w:r>
    </w:p>
    <w:p w14:paraId="4464DBFC"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3-    خدمة الجامعة والمجتمع.</w:t>
      </w:r>
    </w:p>
    <w:p w14:paraId="6C583E11"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المادة السادسة والعشرون:</w:t>
      </w:r>
    </w:p>
    <w:p w14:paraId="1052051E"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إجراءات الترقية:</w:t>
      </w:r>
    </w:p>
    <w:p w14:paraId="359B1BF4" w14:textId="77777777" w:rsidR="007F63C4" w:rsidRPr="00F76302" w:rsidRDefault="007F63C4" w:rsidP="007F63C4">
      <w:pPr>
        <w:shd w:val="clear" w:color="auto" w:fill="FFFFFF"/>
        <w:spacing w:after="0" w:line="315" w:lineRule="atLeast"/>
        <w:ind w:left="750" w:hanging="39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1-      يقدم عضو هيئة التدريس طلب الترقية إلى مجلس القسم المختص ويتضمن ما يأتي:</w:t>
      </w:r>
    </w:p>
    <w:p w14:paraId="1A8C2121" w14:textId="77777777" w:rsidR="007F63C4" w:rsidRPr="00F76302" w:rsidRDefault="007F63C4" w:rsidP="007F63C4">
      <w:pPr>
        <w:shd w:val="clear" w:color="auto" w:fill="FFFFFF"/>
        <w:spacing w:after="0" w:line="315" w:lineRule="atLeast"/>
        <w:ind w:left="1470" w:hanging="147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                                   ‌أ-          بيان بالمؤهلات العلمية والوظيفية والتدرج الوظيفي.</w:t>
      </w:r>
    </w:p>
    <w:p w14:paraId="0CDFBF64" w14:textId="77777777" w:rsidR="007F63C4" w:rsidRPr="00F76302" w:rsidRDefault="007F63C4" w:rsidP="007F63C4">
      <w:pPr>
        <w:shd w:val="clear" w:color="auto" w:fill="FFFFFF"/>
        <w:spacing w:after="0" w:line="315" w:lineRule="atLeast"/>
        <w:ind w:left="1470" w:hanging="147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                                  ‌ب-        بيان بالنشاطات التدريسية.</w:t>
      </w:r>
    </w:p>
    <w:p w14:paraId="7EBE0EFB" w14:textId="77777777" w:rsidR="007F63C4" w:rsidRPr="00F76302" w:rsidRDefault="007F63C4" w:rsidP="007F63C4">
      <w:pPr>
        <w:shd w:val="clear" w:color="auto" w:fill="FFFFFF"/>
        <w:spacing w:after="0" w:line="315" w:lineRule="atLeast"/>
        <w:ind w:left="1470" w:hanging="147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                                  ‌ج-         بيان بنشاطه في مجال خدمة الجامعة والمجتمع.</w:t>
      </w:r>
    </w:p>
    <w:p w14:paraId="5C51A11A" w14:textId="77777777" w:rsidR="007F63C4" w:rsidRPr="00F76302" w:rsidRDefault="007F63C4" w:rsidP="007F63C4">
      <w:pPr>
        <w:shd w:val="clear" w:color="auto" w:fill="FFFFFF"/>
        <w:spacing w:after="0" w:line="315" w:lineRule="atLeast"/>
        <w:ind w:left="1470" w:hanging="147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                                   ‌د-         خمس نسخ على الأقل من الإنتاج العلمي المقدم للترقية والبيانات الموضحة له.</w:t>
      </w:r>
    </w:p>
    <w:p w14:paraId="429E4E44" w14:textId="77777777" w:rsidR="007F63C4" w:rsidRPr="00F76302" w:rsidRDefault="007F63C4" w:rsidP="007F63C4">
      <w:pPr>
        <w:shd w:val="clear" w:color="auto" w:fill="FFFFFF"/>
        <w:spacing w:after="0" w:line="315" w:lineRule="atLeast"/>
        <w:ind w:left="1470" w:hanging="147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                                   ‌ه-         أي معلومات إضافية لدعم طلب الترقية.</w:t>
      </w:r>
    </w:p>
    <w:p w14:paraId="4E2D6F27" w14:textId="77777777" w:rsidR="007F63C4" w:rsidRPr="00F76302" w:rsidRDefault="007F63C4" w:rsidP="007F63C4">
      <w:pPr>
        <w:shd w:val="clear" w:color="auto" w:fill="FFFFFF"/>
        <w:spacing w:after="0" w:line="315" w:lineRule="atLeast"/>
        <w:ind w:left="750" w:hanging="39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2-      ينظر مجلس القسم في طلب الترقية ويتحقق من استيفاء الشروط والإجراءات ويوصي برفع الطلب إلى مجلس الكلية مع اقتراح أسماء عدد من المحكمين المتخصصين لا يقل عن ثمانية.</w:t>
      </w:r>
    </w:p>
    <w:p w14:paraId="400E0CF3" w14:textId="77777777" w:rsidR="007F63C4" w:rsidRPr="00F76302" w:rsidRDefault="007F63C4" w:rsidP="007F63C4">
      <w:pPr>
        <w:shd w:val="clear" w:color="auto" w:fill="FFFFFF"/>
        <w:spacing w:after="0" w:line="315" w:lineRule="atLeast"/>
        <w:ind w:left="750" w:hanging="39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3-      أي معلومات أو وثائق أخرى يطلبها مجلس القسم أو مجلس الكلية أو المجلس العلمي. ينظر مجلس الكلية في الطلب بناءً على توصية مجلس القسم، ويرشح عدداً من المحكمين المتخصصين لا يقل عن ثمانية ممن رشحهم مجلس القسم أو من سواهم.</w:t>
      </w:r>
    </w:p>
    <w:p w14:paraId="7613A1B0" w14:textId="77777777" w:rsidR="007F63C4" w:rsidRPr="00F76302" w:rsidRDefault="007F63C4" w:rsidP="007F63C4">
      <w:pPr>
        <w:shd w:val="clear" w:color="auto" w:fill="FFFFFF"/>
        <w:spacing w:after="0" w:line="315" w:lineRule="atLeast"/>
        <w:ind w:left="750" w:hanging="39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4-      يدرس المجلس العلمي طلب الترقية بناءً على توصية مجلسي القسم والكلية، ويقوم بعد الدراسة بما يأتي:</w:t>
      </w:r>
    </w:p>
    <w:p w14:paraId="6A2ECDDA" w14:textId="77777777" w:rsidR="007F63C4" w:rsidRPr="00F76302" w:rsidRDefault="007F63C4" w:rsidP="007F63C4">
      <w:pPr>
        <w:shd w:val="clear" w:color="auto" w:fill="FFFFFF"/>
        <w:spacing w:after="0" w:line="315" w:lineRule="atLeast"/>
        <w:ind w:left="1470" w:hanging="147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                                   ‌أ-          اختيار خمسة محكمين لتقويم البحوث، يختارون من المرشحين من مجلس الكلية أو من غيرهم، ثلاثة منهم أساسيون والرابع فاحصاً احتياطياً أولاً والخامس فاحصاً احتياطياً ثانياُ يلجأ إليهما عند الحاجة. ويجب أن يكون اثنان من المحكمين الثلاثة – على الأقل – من خارج الجامعة.</w:t>
      </w:r>
    </w:p>
    <w:p w14:paraId="209C1A36" w14:textId="77777777" w:rsidR="007F63C4" w:rsidRPr="00F76302" w:rsidRDefault="007F63C4" w:rsidP="007F63C4">
      <w:pPr>
        <w:shd w:val="clear" w:color="auto" w:fill="FFFFFF"/>
        <w:spacing w:after="0" w:line="315" w:lineRule="atLeast"/>
        <w:ind w:left="1470" w:hanging="147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                                  ‌ب-        إرسال البحوث والبيانات الخاصة بالترقية إلى المحكمين بطريقة سرية، لتقويمها وفق النموذج الذي يعد من قبل المجلس العلمي.</w:t>
      </w:r>
    </w:p>
    <w:p w14:paraId="1FA64051" w14:textId="77777777" w:rsidR="007F63C4" w:rsidRPr="00F76302" w:rsidRDefault="007F63C4" w:rsidP="007F63C4">
      <w:pPr>
        <w:shd w:val="clear" w:color="auto" w:fill="FFFFFF"/>
        <w:spacing w:after="0" w:line="315" w:lineRule="atLeast"/>
        <w:ind w:left="1470" w:hanging="147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t>                                  ‌ج-         اتخاذ قرار بترقية عضو هيئة التدريس أو بعدم الموافقة على ترقيته، وذلك بعد النظر في تقارير المحكمين، والتقارير الخاصة بنشاط المتقدم للترقية في مجال التدريس وخدمة الجامعة والمجتمع.</w:t>
      </w:r>
    </w:p>
    <w:p w14:paraId="47FE2DD4" w14:textId="77777777" w:rsidR="007F63C4" w:rsidRPr="00F76302" w:rsidRDefault="007F63C4" w:rsidP="007F63C4">
      <w:pPr>
        <w:shd w:val="clear" w:color="auto" w:fill="FFFFFF"/>
        <w:spacing w:after="0" w:line="315" w:lineRule="atLeast"/>
        <w:ind w:left="1470" w:hanging="1470"/>
        <w:jc w:val="both"/>
        <w:rPr>
          <w:rFonts w:ascii="Droid Arabic Kufi" w:eastAsia="Times New Roman" w:hAnsi="Droid Arabic Kufi" w:cs="Times New Roman"/>
          <w:color w:val="333333"/>
          <w:sz w:val="20"/>
          <w:szCs w:val="20"/>
          <w:rtl/>
        </w:rPr>
      </w:pPr>
      <w:r w:rsidRPr="00F76302">
        <w:rPr>
          <w:rFonts w:ascii="Times New Roman" w:eastAsia="Times New Roman" w:hAnsi="Times New Roman" w:cs="Times New Roman"/>
          <w:b/>
          <w:bCs/>
          <w:color w:val="000000"/>
          <w:sz w:val="20"/>
          <w:szCs w:val="20"/>
          <w:rtl/>
        </w:rPr>
        <w:lastRenderedPageBreak/>
        <w:t>                                   ‌د-         إذا قرر المجلس عدم الموافقة على الترقية لضعف الإنتاج العلمي، يقوم بتحديد مصير الأبحاث المقدمة وما يستبعد منها وما يصح تقديمه مرة أخرى، على أن يشتمل الحد الأدنى للترقية في حال طلب الترقية مرة أخرى وحدة بحثية جديدة – على الأقل – للمتقدم للترقية إلى رتبة أستاذ مشارك، ووحدتين بحثيتين جديدتين – على الأقل – للمتقدم للترقية إلى رتبة أستاذ.</w:t>
      </w:r>
    </w:p>
    <w:p w14:paraId="7D310603"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المادة السابعة والعشرون:</w:t>
      </w:r>
    </w:p>
    <w:p w14:paraId="5CC0A5C9"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يتم تقويم جهود عضو هيئة التدريس المتقدم للترقية على أساس (100) مائة نقطة مقسمة على النحو التالي:</w:t>
      </w:r>
    </w:p>
    <w:p w14:paraId="65A5043B"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(60) ستون نقطة للإنتاج العلمي.</w:t>
      </w:r>
    </w:p>
    <w:p w14:paraId="06A04113"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(25) خمس وعشرون نقطة للتدريس.</w:t>
      </w:r>
    </w:p>
    <w:p w14:paraId="4CED301F"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(15) خمس عشرة نقطة لخدمة الجامعة والمجتمع.</w:t>
      </w:r>
    </w:p>
    <w:p w14:paraId="425BF445"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   ويضع مجلس الجامعة معايير تقويم المشاركة في التدريس وخدمة الجامعة والمجتمع بناءً على توصية من المجلس العلمي.</w:t>
      </w:r>
    </w:p>
    <w:p w14:paraId="5CB6E131"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المادة الثامنة والعشرون:</w:t>
      </w:r>
    </w:p>
    <w:p w14:paraId="6EEA04BE"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يجب ألا يقل مجموع ما يحصل عليه عضو هيئة التدريس لكي تتم ترقيته عن (60) ستين نقطة، على ألا يقل ما يحصل عليه المرشح للترقية عن (35) خمس وثلاثين نقطة في مجال الإنتاج العلمي للترقية إلى رتبة أستاذ مشارك و(40) أربعين نقطة للترقية إلى رتبة أستاذ، وتتم الترقية إلى رتبة أستاذ مشارك بأغلبية رأي المحكمين الثلاثة، أما الترقية إلى رتبة أستاذ فتتم بإجماع رأي المحكمين الثلاثة، وفي حال موافقة اثنين من المحكمين على الترقية وعدم موافقة المحكم الثالث، يحال الإنتاج العلمي إلى محكم رابع ويكون رأيه نهائيا.</w:t>
      </w:r>
    </w:p>
    <w:p w14:paraId="22C4D51A"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المادة التاسعة والعشرون:</w:t>
      </w:r>
    </w:p>
    <w:p w14:paraId="74300575"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يدخل ضمن الحد الأدنى للإنتاج العلمي المطلوب لترقية عضو هيئة التدريس ما يأتي:</w:t>
      </w:r>
    </w:p>
    <w:p w14:paraId="714E507D"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1-    البحوث المنشورة أو المقبولة للنشر في مجلات علمية محكمة، ويضع المجلس العلمي معايير قبول المجلات المحكمة.</w:t>
      </w:r>
    </w:p>
    <w:p w14:paraId="6472B655"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2-  البحوث المحكمة المقدمة للمؤتمرات والندوات العلمية المتخصصة إذا كانت منشورة بأكملها أو مقبولة للنشر، ويقبل منها وحدة واحدة فقط.</w:t>
      </w:r>
    </w:p>
    <w:p w14:paraId="1FC9BC83"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3-    البحوث المحكمة المنشورة أو المقبولة للنشر من مراكز البحوث الجامعية المتخصصة.</w:t>
      </w:r>
    </w:p>
    <w:p w14:paraId="1951BB12"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4-    المحكم من الكتب الجامعية والمراجع العلمية، ويقبل منها وحدة واحدة فقط.</w:t>
      </w:r>
    </w:p>
    <w:p w14:paraId="6F824DF8"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5-    تحقيق الكتب النادرة المحكم، ويقبل منها وحدة واحدة فقط.</w:t>
      </w:r>
    </w:p>
    <w:p w14:paraId="74F61847"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6-    الترجمة المحكمة للكتب العلمية المتخصصة، ويقبل منها وحدة واحدة فقط.</w:t>
      </w:r>
    </w:p>
    <w:p w14:paraId="200E5F4B"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7-  الكتب والبحوث المطبوعة من قِبَل هيئات علمية يعتمدها المجلس العلمي وتكون خاضعة للتحكيم، ويقبل منها وحدة واحدة فقط.</w:t>
      </w:r>
    </w:p>
    <w:p w14:paraId="626A91B1"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8-    الاختراعات والابتكارات التي صدرت لها براءات من مكاتب براءات الاختراع التي يعترف بها المجلس العلمي.</w:t>
      </w:r>
    </w:p>
    <w:p w14:paraId="2D641E26" w14:textId="77777777" w:rsidR="007F63C4" w:rsidRPr="00F76302" w:rsidRDefault="007F63C4" w:rsidP="007F63C4">
      <w:pPr>
        <w:shd w:val="clear" w:color="auto" w:fill="FFFFFF"/>
        <w:spacing w:after="0" w:line="360" w:lineRule="atLeast"/>
        <w:ind w:left="720"/>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9-  النشاط الإبداعي المتميز وفق قواعد يعتمدها مجلس الجامعة بناءً على توصية المجلس العلمي، ويقبل منه وحدة واحدة فقط.</w:t>
      </w:r>
    </w:p>
    <w:p w14:paraId="74E57264"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lastRenderedPageBreak/>
        <w:t> المادة الثلاثون:</w:t>
      </w:r>
    </w:p>
    <w:p w14:paraId="21625752"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يجب ألا يقل ما ينشر أو يقبل للنشر في المجلات العلمية المحكمة ضمن الحد الأدنى المطلوب لترقية عضو هيئة التدريس عن وحدة بحثية للمتقدمين للترقية إلى رتبة أستاذ مشارك، ووحدتين بحثيتين ضمن الحد الأدنى للمتقدمين للترقية إلى رتبة أستاذ.</w:t>
      </w:r>
    </w:p>
    <w:p w14:paraId="54BCBB55"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المادة الحادية والثلاثون:</w:t>
      </w:r>
    </w:p>
    <w:p w14:paraId="676B7DD9"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 يجب أن يكون الإنتاج العلمي المتقدم به عضو هيئة التدريس للترقية منشوراً أو مقبولاً للنشر في أكثر من منفذ نشر واحد، وألا تكون جميع منافذ النشر تابعة لجامعة واحدة أو لمؤسسة علمية واحدة.</w:t>
      </w:r>
    </w:p>
    <w:p w14:paraId="21C7E319"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المادة الثانية والثلاثون:</w:t>
      </w:r>
    </w:p>
    <w:p w14:paraId="0C5FF3D4"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الحد الأدنى للإنتاج العلمي المطلوب للتقدم للترقية إلى رتبة أستاذ مشارك أربع وحدات منشورة أو مقبولة للنشر، اثنان منها على الأقل عمل منفرد، لمجلس الجامعة بناءً على توصية من المجلس العلمي الاستثناء من هذا الشرط بالنسبة لبعض التخصصات على ألا يقل المنشور فعلاً عن وحدة واحدة.</w:t>
      </w:r>
    </w:p>
    <w:p w14:paraId="5819B2E7"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Calibri" w:eastAsia="Times New Roman" w:hAnsi="Calibri" w:cs="Calibri"/>
          <w:b/>
          <w:bCs/>
          <w:color w:val="000080"/>
          <w:sz w:val="20"/>
          <w:szCs w:val="20"/>
          <w:u w:val="single"/>
        </w:rPr>
        <w:t> </w:t>
      </w:r>
      <w:r w:rsidRPr="00F76302">
        <w:rPr>
          <w:rFonts w:ascii="Arial" w:eastAsia="Times New Roman" w:hAnsi="Arial" w:cs="Arial"/>
          <w:b/>
          <w:bCs/>
          <w:color w:val="000080"/>
          <w:sz w:val="20"/>
          <w:szCs w:val="20"/>
          <w:u w:val="single"/>
          <w:rtl/>
        </w:rPr>
        <w:t>المادة الثالثة والثلاثون:</w:t>
      </w:r>
    </w:p>
    <w:p w14:paraId="6CF12C2B"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 الحد الأدنى للإنتاج العلمي المطلوب للتقدم للترقية إلى رتبة أستاذ ست وحدات منشورة أو مقبولة للنشر، منها ثلاث وحدات – على الأقل – عمل منفرد، ولمجلس الجامعة بناءً على توصية من المجلس العلمي الاستثناء من هذا الشرط بالنسبة لبعض التخصصات على ألا يقل المنشور فعلاً عن ثلاث وحدات.</w:t>
      </w:r>
    </w:p>
    <w:p w14:paraId="7B386F2B"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المادة الرابعة والثلاثون:</w:t>
      </w:r>
    </w:p>
    <w:p w14:paraId="3F0DC712"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 xml:space="preserve">يحتسب العمل العلمي بوحدة واحدة إذا كان المؤلف منفرداً </w:t>
      </w:r>
      <w:proofErr w:type="spellStart"/>
      <w:proofErr w:type="gramStart"/>
      <w:r w:rsidRPr="00F76302">
        <w:rPr>
          <w:rFonts w:ascii="Times New Roman" w:eastAsia="Times New Roman" w:hAnsi="Times New Roman" w:cs="Times New Roman"/>
          <w:b/>
          <w:bCs/>
          <w:color w:val="000000"/>
          <w:sz w:val="20"/>
          <w:szCs w:val="20"/>
          <w:rtl/>
        </w:rPr>
        <w:t>بتأليفه،وبنصف</w:t>
      </w:r>
      <w:proofErr w:type="spellEnd"/>
      <w:proofErr w:type="gramEnd"/>
      <w:r w:rsidRPr="00F76302">
        <w:rPr>
          <w:rFonts w:ascii="Times New Roman" w:eastAsia="Times New Roman" w:hAnsi="Times New Roman" w:cs="Times New Roman"/>
          <w:b/>
          <w:bCs/>
          <w:color w:val="000000"/>
          <w:sz w:val="20"/>
          <w:szCs w:val="20"/>
          <w:rtl/>
        </w:rPr>
        <w:t xml:space="preserve"> وحدة إذا اشترك في تأليفه اثنان، وإذا كان بحثاً مشتركاً بين أكثر من اثنين فيحسب بنصف وحدة للباحث الرئيس ولكل واحد من الباقين برُبع وحدة، وإذا كان عملاً مشتركاً آخر بين أكثر من اثنين فيحسب لكل واحد منهم ربع وحدة.</w:t>
      </w:r>
    </w:p>
    <w:p w14:paraId="0E9AE086"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المادة الخامسة والثلاثون:</w:t>
      </w:r>
    </w:p>
    <w:p w14:paraId="66A42621"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Pr>
        <w:t> </w:t>
      </w:r>
      <w:r w:rsidRPr="00F76302">
        <w:rPr>
          <w:rFonts w:ascii="Times New Roman" w:eastAsia="Times New Roman" w:hAnsi="Times New Roman" w:cs="Times New Roman"/>
          <w:b/>
          <w:bCs/>
          <w:color w:val="000000"/>
          <w:sz w:val="20"/>
          <w:szCs w:val="20"/>
          <w:rtl/>
        </w:rPr>
        <w:t> يجب ألا يكون الإنتاج العلمي المقدم للترقية مستلاً من رسائل الماجستير أو الدكتوراه أو من مؤلفات سابقة للمتقدم. وفي حال تثبت المجلس العلمي من أن هناك ما هو مستل من ذلك، فيحرم المتقدم للترقية من التقدم بطلب آخر للترقية مدة عام من تاريخ صدور قرار المجلس العلمي بذلك.</w:t>
      </w:r>
    </w:p>
    <w:p w14:paraId="4257BBB2"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Arial" w:eastAsia="Times New Roman" w:hAnsi="Arial" w:cs="Arial"/>
          <w:b/>
          <w:bCs/>
          <w:color w:val="000080"/>
          <w:sz w:val="20"/>
          <w:szCs w:val="20"/>
          <w:u w:val="single"/>
          <w:rtl/>
        </w:rPr>
        <w:t> المادة السادسة والثلاثون:</w:t>
      </w:r>
    </w:p>
    <w:p w14:paraId="3AC8713C"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t>  يشترط في المحكمين للترقيات أن يكونوا من الأساتذة، ويجوز إذا كانت الترقية إلى رتبة أستاذ مشارك أن يكون أحد المحكمين من الأساتذة المشاركين.</w:t>
      </w:r>
    </w:p>
    <w:p w14:paraId="36ACCEE8" w14:textId="77777777" w:rsidR="007F63C4" w:rsidRPr="00F76302" w:rsidRDefault="007F63C4" w:rsidP="007F63C4">
      <w:pPr>
        <w:shd w:val="clear" w:color="auto" w:fill="FFFFFF"/>
        <w:spacing w:before="240" w:after="200" w:line="360" w:lineRule="atLeast"/>
        <w:jc w:val="both"/>
        <w:rPr>
          <w:rFonts w:ascii="Times New Roman" w:eastAsia="Times New Roman" w:hAnsi="Times New Roman" w:cs="Times New Roman"/>
          <w:color w:val="333333"/>
          <w:sz w:val="20"/>
          <w:szCs w:val="20"/>
          <w:rtl/>
        </w:rPr>
      </w:pPr>
      <w:r w:rsidRPr="00F76302">
        <w:rPr>
          <w:rFonts w:ascii="Calibri" w:eastAsia="Times New Roman" w:hAnsi="Calibri" w:cs="Calibri"/>
          <w:b/>
          <w:bCs/>
          <w:color w:val="000080"/>
          <w:sz w:val="20"/>
          <w:szCs w:val="20"/>
          <w:u w:val="single"/>
        </w:rPr>
        <w:t> </w:t>
      </w:r>
      <w:r w:rsidRPr="00F76302">
        <w:rPr>
          <w:rFonts w:ascii="Arial" w:eastAsia="Times New Roman" w:hAnsi="Arial" w:cs="Arial"/>
          <w:b/>
          <w:bCs/>
          <w:color w:val="000080"/>
          <w:sz w:val="20"/>
          <w:szCs w:val="20"/>
          <w:u w:val="single"/>
          <w:rtl/>
        </w:rPr>
        <w:t>المادة السابعة والثلاثون:</w:t>
      </w:r>
    </w:p>
    <w:p w14:paraId="1E8A7865" w14:textId="77777777" w:rsidR="007F63C4" w:rsidRPr="00F76302" w:rsidRDefault="007F63C4" w:rsidP="007F63C4">
      <w:pPr>
        <w:shd w:val="clear" w:color="auto" w:fill="FFFFFF"/>
        <w:spacing w:after="0" w:line="360" w:lineRule="atLeast"/>
        <w:jc w:val="both"/>
        <w:rPr>
          <w:rFonts w:ascii="Times New Roman" w:eastAsia="Times New Roman" w:hAnsi="Times New Roman" w:cs="Times New Roman"/>
          <w:color w:val="333333"/>
          <w:sz w:val="20"/>
          <w:szCs w:val="20"/>
          <w:rtl/>
        </w:rPr>
      </w:pPr>
      <w:r w:rsidRPr="00F76302">
        <w:rPr>
          <w:rFonts w:ascii="Times New Roman" w:eastAsia="Times New Roman" w:hAnsi="Times New Roman" w:cs="Times New Roman"/>
          <w:b/>
          <w:bCs/>
          <w:color w:val="000000"/>
          <w:sz w:val="20"/>
          <w:szCs w:val="20"/>
          <w:rtl/>
        </w:rPr>
        <w:lastRenderedPageBreak/>
        <w:t>تتم ترقية عضو هيئة التدريس علمياً من تاريخ صدور قرار المجلس العلمي بذلك، أما ترقيته وظيفياً فتعتبر من تاريخ صدور القرار التنفيذي إذا توافرت وظيفة شاغرة يمكن الترقية عليها</w:t>
      </w:r>
    </w:p>
    <w:p w14:paraId="41397390" w14:textId="77777777" w:rsidR="007F63C4" w:rsidRDefault="007F63C4">
      <w:pPr>
        <w:bidi w:val="0"/>
        <w:rPr>
          <w:b/>
          <w:bCs/>
          <w:sz w:val="56"/>
          <w:szCs w:val="56"/>
        </w:rPr>
      </w:pPr>
    </w:p>
    <w:p w14:paraId="54132FFB" w14:textId="77777777" w:rsidR="007F63C4" w:rsidRDefault="007F63C4">
      <w:pPr>
        <w:bidi w:val="0"/>
        <w:rPr>
          <w:b/>
          <w:bCs/>
          <w:sz w:val="56"/>
          <w:szCs w:val="56"/>
          <w:rtl/>
        </w:rPr>
      </w:pPr>
      <w:r>
        <w:rPr>
          <w:b/>
          <w:bCs/>
          <w:sz w:val="56"/>
          <w:szCs w:val="56"/>
          <w:rtl/>
        </w:rPr>
        <w:br w:type="page"/>
      </w:r>
    </w:p>
    <w:p w14:paraId="7F2493C2" w14:textId="0B7D4590" w:rsidR="00CB5328" w:rsidRDefault="00CB5328" w:rsidP="00116424">
      <w:pPr>
        <w:jc w:val="center"/>
        <w:rPr>
          <w:b/>
          <w:bCs/>
          <w:sz w:val="56"/>
          <w:szCs w:val="56"/>
          <w:u w:val="single"/>
          <w:rtl/>
        </w:rPr>
      </w:pPr>
      <w:r w:rsidRPr="00116424">
        <w:rPr>
          <w:rFonts w:hint="cs"/>
          <w:b/>
          <w:bCs/>
          <w:sz w:val="56"/>
          <w:szCs w:val="56"/>
          <w:u w:val="single"/>
          <w:rtl/>
        </w:rPr>
        <w:lastRenderedPageBreak/>
        <w:t>القواعد والإجراءات</w:t>
      </w:r>
      <w:r w:rsidR="00841B8E" w:rsidRPr="00116424">
        <w:rPr>
          <w:rFonts w:hint="cs"/>
          <w:b/>
          <w:bCs/>
          <w:sz w:val="56"/>
          <w:szCs w:val="56"/>
          <w:u w:val="single"/>
          <w:rtl/>
        </w:rPr>
        <w:t xml:space="preserve"> </w:t>
      </w:r>
    </w:p>
    <w:p w14:paraId="5FE261EE" w14:textId="0021DD53" w:rsidR="00116424" w:rsidRDefault="00116424" w:rsidP="00116424">
      <w:pPr>
        <w:jc w:val="center"/>
        <w:rPr>
          <w:b/>
          <w:bCs/>
          <w:sz w:val="56"/>
          <w:szCs w:val="56"/>
          <w:u w:val="single"/>
          <w:rtl/>
        </w:rPr>
      </w:pPr>
      <w:r>
        <w:rPr>
          <w:rFonts w:hint="cs"/>
          <w:b/>
          <w:bCs/>
          <w:sz w:val="56"/>
          <w:szCs w:val="56"/>
          <w:u w:val="single"/>
          <w:rtl/>
        </w:rPr>
        <w:t xml:space="preserve">القواعد </w:t>
      </w:r>
      <w:proofErr w:type="spellStart"/>
      <w:r>
        <w:rPr>
          <w:rFonts w:hint="cs"/>
          <w:b/>
          <w:bCs/>
          <w:sz w:val="56"/>
          <w:szCs w:val="56"/>
          <w:u w:val="single"/>
          <w:rtl/>
        </w:rPr>
        <w:t>التنفيدية</w:t>
      </w:r>
      <w:proofErr w:type="spellEnd"/>
      <w:r>
        <w:rPr>
          <w:rFonts w:hint="cs"/>
          <w:b/>
          <w:bCs/>
          <w:sz w:val="56"/>
          <w:szCs w:val="56"/>
          <w:u w:val="single"/>
          <w:rtl/>
        </w:rPr>
        <w:t xml:space="preserve"> الجديدة للترقيات</w:t>
      </w:r>
    </w:p>
    <w:p w14:paraId="2963CEC1" w14:textId="77777777" w:rsidR="00116424" w:rsidRDefault="00116424" w:rsidP="00116424">
      <w:pPr>
        <w:pStyle w:val="a4"/>
        <w:numPr>
          <w:ilvl w:val="0"/>
          <w:numId w:val="2"/>
        </w:numPr>
        <w:spacing w:after="240" w:line="340" w:lineRule="exact"/>
        <w:jc w:val="lowKashida"/>
        <w:rPr>
          <w:rFonts w:ascii="Arial" w:hAnsi="Arial" w:cs="Arial"/>
          <w:b/>
          <w:bCs/>
          <w:sz w:val="26"/>
          <w:szCs w:val="26"/>
        </w:rPr>
      </w:pPr>
      <w:r w:rsidRPr="00146340">
        <w:rPr>
          <w:rFonts w:ascii="Arial" w:hAnsi="Arial" w:cs="PT Bold Heading" w:hint="cs"/>
          <w:sz w:val="22"/>
          <w:szCs w:val="22"/>
          <w:u w:val="single"/>
          <w:rtl/>
        </w:rPr>
        <w:t>المادة التاسعة والعشرون</w:t>
      </w:r>
      <w:r>
        <w:rPr>
          <w:rFonts w:ascii="Arial" w:hAnsi="Arial" w:cs="PT Bold Heading" w:hint="cs"/>
          <w:sz w:val="22"/>
          <w:szCs w:val="22"/>
          <w:u w:val="single"/>
          <w:rtl/>
        </w:rPr>
        <w:t xml:space="preserve"> (29)</w:t>
      </w:r>
      <w:r w:rsidRPr="00146340">
        <w:rPr>
          <w:rFonts w:ascii="Arial" w:hAnsi="Arial" w:cs="Arial" w:hint="cs"/>
          <w:b/>
          <w:bCs/>
          <w:sz w:val="26"/>
          <w:szCs w:val="26"/>
          <w:rtl/>
        </w:rPr>
        <w:t xml:space="preserve">: </w:t>
      </w:r>
    </w:p>
    <w:p w14:paraId="74FF8638" w14:textId="77777777" w:rsidR="00116424" w:rsidRPr="009001DB" w:rsidRDefault="00116424" w:rsidP="00116424">
      <w:pPr>
        <w:pStyle w:val="a4"/>
        <w:spacing w:after="240" w:line="340" w:lineRule="exact"/>
        <w:jc w:val="lowKashida"/>
        <w:rPr>
          <w:rFonts w:ascii="Arial" w:hAnsi="Arial" w:cs="Arial"/>
          <w:b/>
          <w:bCs/>
          <w:sz w:val="26"/>
          <w:szCs w:val="26"/>
        </w:rPr>
      </w:pPr>
    </w:p>
    <w:p w14:paraId="09CD16D2" w14:textId="77777777" w:rsidR="00116424" w:rsidRDefault="00116424" w:rsidP="00116424">
      <w:pPr>
        <w:pStyle w:val="a4"/>
        <w:spacing w:after="240" w:line="340" w:lineRule="exact"/>
        <w:jc w:val="lowKashida"/>
        <w:rPr>
          <w:rFonts w:ascii="Arial" w:hAnsi="Arial" w:cs="Arial"/>
          <w:b/>
          <w:bCs/>
          <w:rtl/>
        </w:rPr>
      </w:pPr>
      <w:r w:rsidRPr="00F21D03">
        <w:rPr>
          <w:rFonts w:ascii="Arial" w:hAnsi="Arial" w:cs="Arial" w:hint="cs"/>
          <w:b/>
          <w:bCs/>
          <w:rtl/>
        </w:rPr>
        <w:t>التي تنص على "</w:t>
      </w:r>
      <w:r w:rsidRPr="00F21D03">
        <w:rPr>
          <w:rFonts w:ascii="Arial" w:hAnsi="Arial" w:cs="PT Bold Heading" w:hint="cs"/>
          <w:sz w:val="22"/>
          <w:szCs w:val="22"/>
          <w:rtl/>
        </w:rPr>
        <w:t>يدخل ضمن الحد الأدنى للإنتاج العلمي المطلوب لترقية عضو هيئة التدريس ما يلي</w:t>
      </w:r>
      <w:r w:rsidRPr="00F21D03">
        <w:rPr>
          <w:rFonts w:ascii="Arial" w:hAnsi="Arial" w:cs="Arial" w:hint="cs"/>
          <w:b/>
          <w:bCs/>
          <w:rtl/>
        </w:rPr>
        <w:t>:</w:t>
      </w:r>
    </w:p>
    <w:p w14:paraId="1BF12F2A" w14:textId="77777777" w:rsidR="00116424" w:rsidRPr="00F21D03" w:rsidRDefault="00116424" w:rsidP="00116424">
      <w:pPr>
        <w:pStyle w:val="a4"/>
        <w:spacing w:after="240" w:line="340" w:lineRule="exact"/>
        <w:jc w:val="lowKashida"/>
        <w:rPr>
          <w:rFonts w:ascii="Arial" w:hAnsi="Arial" w:cs="Arial"/>
          <w:b/>
          <w:bCs/>
          <w:sz w:val="26"/>
          <w:szCs w:val="26"/>
          <w:rtl/>
        </w:rPr>
      </w:pPr>
      <w:r w:rsidRPr="002346F7">
        <w:rPr>
          <w:rFonts w:ascii="Arial" w:hAnsi="Arial" w:cs="PT Bold Heading" w:hint="cs"/>
          <w:sz w:val="22"/>
          <w:szCs w:val="22"/>
          <w:rtl/>
        </w:rPr>
        <w:t>الفقرة (2): البحوث المحكمة المقدمة للمؤتمرات والندوات العلمية المتخصصة إذا كانت منشورة بأكملها أو مقبولة للنشر ويقبل منها وحدة واحدة فقط.</w:t>
      </w:r>
      <w:r w:rsidRPr="002346F7">
        <w:rPr>
          <w:rFonts w:ascii="Arial" w:hAnsi="Arial" w:cs="Arial" w:hint="cs"/>
          <w:b/>
          <w:bCs/>
          <w:rtl/>
        </w:rPr>
        <w:t>"</w:t>
      </w:r>
    </w:p>
    <w:p w14:paraId="0EAB0C91" w14:textId="77777777" w:rsidR="00116424" w:rsidRPr="00146340" w:rsidRDefault="00116424" w:rsidP="00116424">
      <w:pPr>
        <w:numPr>
          <w:ilvl w:val="0"/>
          <w:numId w:val="1"/>
        </w:numPr>
        <w:spacing w:after="0" w:line="276" w:lineRule="auto"/>
        <w:ind w:left="472" w:hanging="431"/>
        <w:jc w:val="lowKashida"/>
        <w:rPr>
          <w:rFonts w:ascii="Arial" w:hAnsi="Arial" w:cs="PT Bold Heading"/>
          <w:sz w:val="21"/>
          <w:szCs w:val="21"/>
          <w:u w:val="single"/>
          <w:rtl/>
        </w:rPr>
      </w:pPr>
      <w:r>
        <w:rPr>
          <w:rFonts w:ascii="Arial" w:hAnsi="Arial" w:cs="PT Bold Heading" w:hint="cs"/>
          <w:sz w:val="21"/>
          <w:szCs w:val="21"/>
          <w:u w:val="single"/>
          <w:rtl/>
        </w:rPr>
        <w:t xml:space="preserve">المؤتمرات </w:t>
      </w:r>
      <w:r w:rsidRPr="002346F7">
        <w:rPr>
          <w:rFonts w:ascii="Arial" w:hAnsi="Arial" w:cs="PT Bold Heading" w:hint="cs"/>
          <w:sz w:val="21"/>
          <w:szCs w:val="21"/>
          <w:u w:val="single"/>
          <w:rtl/>
        </w:rPr>
        <w:t>المق</w:t>
      </w:r>
      <w:r>
        <w:rPr>
          <w:rFonts w:ascii="Arial" w:hAnsi="Arial" w:cs="PT Bold Heading" w:hint="cs"/>
          <w:sz w:val="21"/>
          <w:szCs w:val="21"/>
          <w:u w:val="single"/>
          <w:rtl/>
        </w:rPr>
        <w:t xml:space="preserve">دمة للترقيات العلمية وحالة </w:t>
      </w:r>
      <w:proofErr w:type="gramStart"/>
      <w:r>
        <w:rPr>
          <w:rFonts w:ascii="Arial" w:hAnsi="Arial" w:cs="PT Bold Heading" w:hint="cs"/>
          <w:sz w:val="21"/>
          <w:szCs w:val="21"/>
          <w:u w:val="single"/>
          <w:rtl/>
        </w:rPr>
        <w:t>النشر ،</w:t>
      </w:r>
      <w:proofErr w:type="gramEnd"/>
      <w:r>
        <w:rPr>
          <w:rFonts w:ascii="Arial" w:hAnsi="Arial" w:cs="PT Bold Heading" w:hint="cs"/>
          <w:sz w:val="21"/>
          <w:szCs w:val="21"/>
          <w:u w:val="single"/>
          <w:rtl/>
        </w:rPr>
        <w:t xml:space="preserve"> </w:t>
      </w:r>
      <w:r w:rsidRPr="002346F7">
        <w:rPr>
          <w:rFonts w:ascii="Arial" w:hAnsi="Arial" w:cs="PT Bold Heading" w:hint="cs"/>
          <w:sz w:val="21"/>
          <w:szCs w:val="21"/>
          <w:u w:val="single"/>
          <w:rtl/>
        </w:rPr>
        <w:t>توصي اللجنة بالتالي</w:t>
      </w:r>
      <w:r w:rsidRPr="002346F7">
        <w:rPr>
          <w:rFonts w:ascii="Arial" w:hAnsi="Arial" w:cs="Arial" w:hint="cs"/>
          <w:b/>
          <w:bCs/>
          <w:sz w:val="28"/>
          <w:szCs w:val="28"/>
          <w:rtl/>
        </w:rPr>
        <w:t>:</w:t>
      </w:r>
    </w:p>
    <w:p w14:paraId="530DD3E4" w14:textId="77777777" w:rsidR="00116424" w:rsidRDefault="00116424" w:rsidP="00116424">
      <w:pPr>
        <w:pStyle w:val="a4"/>
        <w:numPr>
          <w:ilvl w:val="0"/>
          <w:numId w:val="3"/>
        </w:numPr>
        <w:spacing w:line="276" w:lineRule="auto"/>
        <w:ind w:left="848" w:hanging="283"/>
        <w:jc w:val="lowKashida"/>
        <w:rPr>
          <w:rFonts w:ascii="Arial" w:hAnsi="Arial" w:cs="Arial"/>
          <w:b/>
          <w:bCs/>
        </w:rPr>
      </w:pPr>
      <w:r>
        <w:rPr>
          <w:rFonts w:ascii="Arial" w:hAnsi="Arial" w:cs="Arial" w:hint="cs"/>
          <w:b/>
          <w:bCs/>
          <w:rtl/>
        </w:rPr>
        <w:t>يجب أ</w:t>
      </w:r>
      <w:r w:rsidRPr="00146340">
        <w:rPr>
          <w:rFonts w:ascii="Arial" w:hAnsi="Arial" w:cs="Arial" w:hint="cs"/>
          <w:b/>
          <w:bCs/>
          <w:rtl/>
        </w:rPr>
        <w:t xml:space="preserve">ن تكون جميع </w:t>
      </w:r>
      <w:r>
        <w:rPr>
          <w:rFonts w:ascii="Arial" w:hAnsi="Arial" w:cs="Arial" w:hint="cs"/>
          <w:b/>
          <w:bCs/>
          <w:rtl/>
        </w:rPr>
        <w:t>أ</w:t>
      </w:r>
      <w:r w:rsidRPr="00146340">
        <w:rPr>
          <w:rFonts w:ascii="Arial" w:hAnsi="Arial" w:cs="Arial" w:hint="cs"/>
          <w:b/>
          <w:bCs/>
          <w:rtl/>
        </w:rPr>
        <w:t>بحاث</w:t>
      </w:r>
      <w:r>
        <w:rPr>
          <w:rFonts w:ascii="Arial" w:hAnsi="Arial" w:cs="Arial" w:hint="cs"/>
          <w:b/>
          <w:bCs/>
          <w:rtl/>
        </w:rPr>
        <w:t xml:space="preserve"> المؤتمرات</w:t>
      </w:r>
      <w:r w:rsidRPr="00146340">
        <w:rPr>
          <w:rFonts w:ascii="Arial" w:hAnsi="Arial" w:cs="Arial" w:hint="cs"/>
          <w:b/>
          <w:bCs/>
          <w:rtl/>
        </w:rPr>
        <w:t xml:space="preserve"> المقدمة </w:t>
      </w:r>
      <w:r>
        <w:rPr>
          <w:rFonts w:ascii="Arial" w:hAnsi="Arial" w:cs="Arial" w:hint="cs"/>
          <w:b/>
          <w:bCs/>
          <w:rtl/>
        </w:rPr>
        <w:t>للترقية</w:t>
      </w:r>
      <w:r w:rsidRPr="00146340">
        <w:rPr>
          <w:rFonts w:ascii="Arial" w:hAnsi="Arial" w:cs="Arial" w:hint="cs"/>
          <w:b/>
          <w:bCs/>
          <w:rtl/>
        </w:rPr>
        <w:t xml:space="preserve"> العلمية</w:t>
      </w:r>
      <w:r>
        <w:rPr>
          <w:rFonts w:ascii="Arial" w:hAnsi="Arial" w:cs="Arial" w:hint="cs"/>
          <w:b/>
          <w:bCs/>
          <w:rtl/>
        </w:rPr>
        <w:t xml:space="preserve"> منشورة نهائياً في كتيب المؤتمر</w:t>
      </w:r>
      <w:r w:rsidRPr="00146340">
        <w:rPr>
          <w:rFonts w:ascii="Arial" w:hAnsi="Arial" w:cs="Arial" w:hint="cs"/>
          <w:b/>
          <w:bCs/>
          <w:rtl/>
        </w:rPr>
        <w:t xml:space="preserve">. </w:t>
      </w:r>
    </w:p>
    <w:p w14:paraId="5486BB07" w14:textId="77777777" w:rsidR="00116424" w:rsidRPr="00BE15B5" w:rsidRDefault="00116424" w:rsidP="00116424">
      <w:pPr>
        <w:pStyle w:val="a4"/>
        <w:spacing w:line="276" w:lineRule="auto"/>
        <w:ind w:left="848"/>
        <w:jc w:val="lowKashida"/>
        <w:rPr>
          <w:rFonts w:ascii="Arial" w:hAnsi="Arial" w:cs="Arial"/>
          <w:b/>
          <w:bCs/>
          <w:rtl/>
        </w:rPr>
      </w:pPr>
    </w:p>
    <w:p w14:paraId="4FC1D648" w14:textId="77777777" w:rsidR="00116424" w:rsidRDefault="00116424" w:rsidP="00116424">
      <w:pPr>
        <w:numPr>
          <w:ilvl w:val="0"/>
          <w:numId w:val="2"/>
        </w:numPr>
        <w:spacing w:after="240" w:line="340" w:lineRule="exact"/>
        <w:ind w:left="706" w:hanging="283"/>
        <w:jc w:val="lowKashida"/>
        <w:rPr>
          <w:rFonts w:ascii="Arial" w:hAnsi="Arial" w:cs="Arial"/>
          <w:b/>
          <w:bCs/>
          <w:sz w:val="26"/>
          <w:szCs w:val="26"/>
        </w:rPr>
      </w:pPr>
      <w:r w:rsidRPr="000B3E2C">
        <w:rPr>
          <w:rFonts w:ascii="Arial" w:hAnsi="Arial" w:cs="PT Bold Heading" w:hint="cs"/>
          <w:u w:val="single"/>
          <w:rtl/>
        </w:rPr>
        <w:t>المادة الثلاثون</w:t>
      </w:r>
      <w:r>
        <w:rPr>
          <w:rFonts w:ascii="Arial" w:hAnsi="Arial" w:cs="PT Bold Heading" w:hint="cs"/>
          <w:u w:val="single"/>
          <w:rtl/>
        </w:rPr>
        <w:t xml:space="preserve"> (30)</w:t>
      </w:r>
      <w:r>
        <w:rPr>
          <w:rFonts w:ascii="Arial" w:hAnsi="Arial" w:cs="Arial" w:hint="cs"/>
          <w:b/>
          <w:bCs/>
          <w:sz w:val="26"/>
          <w:szCs w:val="26"/>
          <w:rtl/>
        </w:rPr>
        <w:t xml:space="preserve">: </w:t>
      </w:r>
    </w:p>
    <w:p w14:paraId="5A4660B8" w14:textId="77777777" w:rsidR="00116424" w:rsidRPr="00BE15B5" w:rsidRDefault="00116424" w:rsidP="00116424">
      <w:pPr>
        <w:spacing w:after="240" w:line="340" w:lineRule="exact"/>
        <w:ind w:left="706"/>
        <w:jc w:val="lowKashida"/>
        <w:rPr>
          <w:rFonts w:ascii="Arial" w:hAnsi="Arial" w:cs="Arial"/>
          <w:b/>
          <w:bCs/>
          <w:sz w:val="26"/>
          <w:szCs w:val="26"/>
          <w:rtl/>
        </w:rPr>
      </w:pPr>
      <w:r w:rsidRPr="00BE15B5">
        <w:rPr>
          <w:rFonts w:ascii="Arial" w:hAnsi="Arial" w:cs="Arial" w:hint="cs"/>
          <w:b/>
          <w:bCs/>
          <w:rtl/>
        </w:rPr>
        <w:t xml:space="preserve">التي تنص على </w:t>
      </w:r>
      <w:r w:rsidRPr="00BE15B5">
        <w:rPr>
          <w:rFonts w:ascii="Arial" w:hAnsi="Arial" w:cs="Arial" w:hint="cs"/>
          <w:b/>
          <w:bCs/>
          <w:sz w:val="26"/>
          <w:szCs w:val="26"/>
          <w:rtl/>
        </w:rPr>
        <w:t>"</w:t>
      </w:r>
      <w:r w:rsidRPr="00BE15B5">
        <w:rPr>
          <w:rFonts w:ascii="Arial" w:hAnsi="Arial" w:cs="PT Bold Heading" w:hint="cs"/>
          <w:sz w:val="21"/>
          <w:szCs w:val="21"/>
          <w:rtl/>
        </w:rPr>
        <w:t xml:space="preserve">يجب </w:t>
      </w:r>
      <w:proofErr w:type="gramStart"/>
      <w:r w:rsidRPr="00BE15B5">
        <w:rPr>
          <w:rFonts w:ascii="Arial" w:hAnsi="Arial" w:cs="PT Bold Heading" w:hint="cs"/>
          <w:sz w:val="21"/>
          <w:szCs w:val="21"/>
          <w:rtl/>
        </w:rPr>
        <w:t>أن لا</w:t>
      </w:r>
      <w:proofErr w:type="gramEnd"/>
      <w:r w:rsidRPr="00BE15B5">
        <w:rPr>
          <w:rFonts w:ascii="Arial" w:hAnsi="Arial" w:cs="PT Bold Heading" w:hint="cs"/>
          <w:sz w:val="21"/>
          <w:szCs w:val="21"/>
          <w:rtl/>
        </w:rPr>
        <w:t xml:space="preserve"> يقل ما ينشر أو يقبل للنشر في المجلات العلمية المحكمة ضمن الحد الأدنى المطلوب لترقية عضو هيئة التدريس عن وحده بحثية للمتقدمين للترقية إلى رتبة أستاذ مشارك وحدتين بحثيتين ضمن الحد الأدنى للمتقدمين للترقية إلى رتبة أستاذ</w:t>
      </w:r>
      <w:r w:rsidRPr="00BE15B5">
        <w:rPr>
          <w:rFonts w:ascii="Arial" w:hAnsi="Arial" w:cs="Arial" w:hint="cs"/>
          <w:b/>
          <w:bCs/>
          <w:sz w:val="26"/>
          <w:szCs w:val="26"/>
          <w:rtl/>
        </w:rPr>
        <w:t>."</w:t>
      </w:r>
    </w:p>
    <w:p w14:paraId="58F96782" w14:textId="77777777" w:rsidR="00116424" w:rsidRPr="00BE15B5" w:rsidRDefault="00116424" w:rsidP="00116424">
      <w:pPr>
        <w:pStyle w:val="a4"/>
        <w:numPr>
          <w:ilvl w:val="0"/>
          <w:numId w:val="5"/>
        </w:numPr>
        <w:spacing w:line="340" w:lineRule="exact"/>
        <w:jc w:val="lowKashida"/>
        <w:rPr>
          <w:rFonts w:ascii="Arial" w:hAnsi="Arial" w:cs="Arial"/>
          <w:b/>
          <w:bCs/>
          <w:sz w:val="28"/>
          <w:szCs w:val="28"/>
        </w:rPr>
      </w:pPr>
      <w:r>
        <w:rPr>
          <w:rFonts w:ascii="Arial" w:hAnsi="Arial" w:cs="PT Bold Heading" w:hint="cs"/>
          <w:sz w:val="21"/>
          <w:szCs w:val="21"/>
          <w:u w:val="single"/>
          <w:rtl/>
        </w:rPr>
        <w:t xml:space="preserve">حالة نشر الابحاث المقدمة للترقية </w:t>
      </w:r>
      <w:proofErr w:type="gramStart"/>
      <w:r>
        <w:rPr>
          <w:rFonts w:ascii="Arial" w:hAnsi="Arial" w:cs="PT Bold Heading" w:hint="cs"/>
          <w:sz w:val="21"/>
          <w:szCs w:val="21"/>
          <w:u w:val="single"/>
          <w:rtl/>
        </w:rPr>
        <w:t>العلمية ،</w:t>
      </w:r>
      <w:proofErr w:type="gramEnd"/>
      <w:r>
        <w:rPr>
          <w:rFonts w:ascii="Arial" w:hAnsi="Arial" w:cs="PT Bold Heading" w:hint="cs"/>
          <w:sz w:val="21"/>
          <w:szCs w:val="21"/>
          <w:u w:val="single"/>
          <w:rtl/>
        </w:rPr>
        <w:t xml:space="preserve"> </w:t>
      </w:r>
      <w:r w:rsidRPr="00BE15B5">
        <w:rPr>
          <w:rFonts w:ascii="Arial" w:hAnsi="Arial" w:cs="PT Bold Heading" w:hint="cs"/>
          <w:sz w:val="21"/>
          <w:szCs w:val="21"/>
          <w:u w:val="single"/>
          <w:rtl/>
        </w:rPr>
        <w:t>توصي اللجنة بالتالي</w:t>
      </w:r>
      <w:r w:rsidRPr="00BE15B5">
        <w:rPr>
          <w:rFonts w:ascii="Arial" w:hAnsi="Arial" w:cs="Arial" w:hint="cs"/>
          <w:b/>
          <w:bCs/>
          <w:sz w:val="28"/>
          <w:szCs w:val="28"/>
          <w:rtl/>
        </w:rPr>
        <w:t xml:space="preserve">: </w:t>
      </w:r>
    </w:p>
    <w:p w14:paraId="7304B8F2" w14:textId="77777777" w:rsidR="00116424" w:rsidRPr="00F46280" w:rsidRDefault="00116424" w:rsidP="00116424">
      <w:pPr>
        <w:pStyle w:val="a4"/>
        <w:numPr>
          <w:ilvl w:val="0"/>
          <w:numId w:val="3"/>
        </w:numPr>
        <w:spacing w:line="340" w:lineRule="exact"/>
        <w:ind w:left="848" w:hanging="283"/>
        <w:jc w:val="lowKashida"/>
        <w:rPr>
          <w:rFonts w:ascii="Arial" w:hAnsi="Arial" w:cs="Arial"/>
          <w:b/>
          <w:bCs/>
          <w:rtl/>
        </w:rPr>
      </w:pPr>
      <w:r w:rsidRPr="00F46280">
        <w:rPr>
          <w:rFonts w:ascii="Arial" w:hAnsi="Arial" w:cs="Arial" w:hint="cs"/>
          <w:b/>
          <w:bCs/>
          <w:rtl/>
        </w:rPr>
        <w:t>يجب ان تكون جميع الأبحاث المقدمة للترقية منشورة</w:t>
      </w:r>
      <w:r>
        <w:rPr>
          <w:rFonts w:ascii="Arial" w:hAnsi="Arial" w:cs="Arial" w:hint="cs"/>
          <w:b/>
          <w:bCs/>
          <w:rtl/>
        </w:rPr>
        <w:t xml:space="preserve"> نهائياً</w:t>
      </w:r>
      <w:r w:rsidRPr="00F46280">
        <w:rPr>
          <w:rFonts w:ascii="Arial" w:hAnsi="Arial" w:cs="Arial" w:hint="cs"/>
          <w:b/>
          <w:bCs/>
          <w:rtl/>
        </w:rPr>
        <w:t>.</w:t>
      </w:r>
    </w:p>
    <w:p w14:paraId="17380A23" w14:textId="77777777" w:rsidR="00116424" w:rsidRPr="00DD2731" w:rsidRDefault="00116424" w:rsidP="00116424">
      <w:pPr>
        <w:spacing w:line="340" w:lineRule="exact"/>
        <w:ind w:left="832"/>
        <w:jc w:val="lowKashida"/>
        <w:rPr>
          <w:rFonts w:ascii="Arial" w:hAnsi="Arial" w:cs="Arial"/>
          <w:b/>
          <w:bCs/>
        </w:rPr>
      </w:pPr>
    </w:p>
    <w:p w14:paraId="5BE99BAF" w14:textId="77777777" w:rsidR="00116424" w:rsidRDefault="00116424" w:rsidP="00116424">
      <w:pPr>
        <w:numPr>
          <w:ilvl w:val="0"/>
          <w:numId w:val="2"/>
        </w:numPr>
        <w:spacing w:after="240" w:line="340" w:lineRule="exact"/>
        <w:jc w:val="lowKashida"/>
        <w:rPr>
          <w:rFonts w:ascii="Arial" w:hAnsi="Arial" w:cs="Arial"/>
          <w:b/>
          <w:bCs/>
          <w:sz w:val="26"/>
          <w:szCs w:val="26"/>
        </w:rPr>
      </w:pPr>
      <w:r w:rsidRPr="000B3E2C">
        <w:rPr>
          <w:rFonts w:ascii="Arial" w:hAnsi="Arial" w:cs="PT Bold Heading" w:hint="cs"/>
          <w:u w:val="single"/>
          <w:rtl/>
        </w:rPr>
        <w:t xml:space="preserve">المادة </w:t>
      </w:r>
      <w:r>
        <w:rPr>
          <w:rFonts w:ascii="Arial" w:hAnsi="Arial" w:cs="PT Bold Heading" w:hint="cs"/>
          <w:u w:val="single"/>
          <w:rtl/>
        </w:rPr>
        <w:t>الحادية و</w:t>
      </w:r>
      <w:r w:rsidRPr="000B3E2C">
        <w:rPr>
          <w:rFonts w:ascii="Arial" w:hAnsi="Arial" w:cs="PT Bold Heading" w:hint="cs"/>
          <w:u w:val="single"/>
          <w:rtl/>
        </w:rPr>
        <w:t>الثلاثون</w:t>
      </w:r>
      <w:r>
        <w:rPr>
          <w:rFonts w:ascii="Arial" w:hAnsi="Arial" w:cs="PT Bold Heading" w:hint="cs"/>
          <w:u w:val="single"/>
          <w:rtl/>
        </w:rPr>
        <w:t xml:space="preserve"> (31)</w:t>
      </w:r>
      <w:r>
        <w:rPr>
          <w:rFonts w:ascii="Arial" w:hAnsi="Arial" w:cs="Arial" w:hint="cs"/>
          <w:b/>
          <w:bCs/>
          <w:sz w:val="26"/>
          <w:szCs w:val="26"/>
          <w:rtl/>
        </w:rPr>
        <w:t xml:space="preserve">: </w:t>
      </w:r>
    </w:p>
    <w:p w14:paraId="2C06608B" w14:textId="77777777" w:rsidR="00116424" w:rsidRPr="000B3E2C" w:rsidRDefault="00116424" w:rsidP="00116424">
      <w:pPr>
        <w:spacing w:after="240" w:line="340" w:lineRule="exact"/>
        <w:ind w:left="756"/>
        <w:jc w:val="lowKashida"/>
        <w:rPr>
          <w:rFonts w:ascii="Arial" w:hAnsi="Arial" w:cs="Arial"/>
          <w:b/>
          <w:bCs/>
          <w:sz w:val="26"/>
          <w:szCs w:val="26"/>
          <w:rtl/>
        </w:rPr>
      </w:pPr>
      <w:r>
        <w:rPr>
          <w:rFonts w:ascii="Arial" w:hAnsi="Arial" w:cs="Arial" w:hint="cs"/>
          <w:b/>
          <w:bCs/>
          <w:sz w:val="26"/>
          <w:szCs w:val="26"/>
          <w:rtl/>
        </w:rPr>
        <w:t>التي تنص على "</w:t>
      </w:r>
      <w:r w:rsidRPr="00A8379C">
        <w:rPr>
          <w:rFonts w:ascii="Arial" w:hAnsi="Arial" w:cs="PT Bold Heading" w:hint="cs"/>
          <w:sz w:val="21"/>
          <w:szCs w:val="21"/>
          <w:rtl/>
        </w:rPr>
        <w:t xml:space="preserve">يجب أن </w:t>
      </w:r>
      <w:r>
        <w:rPr>
          <w:rFonts w:ascii="Arial" w:hAnsi="Arial" w:cs="PT Bold Heading" w:hint="cs"/>
          <w:sz w:val="21"/>
          <w:szCs w:val="21"/>
          <w:rtl/>
        </w:rPr>
        <w:t>يكون الإنتاج العلمي المتقدم به عضو هيئة التدريس للترقية منشوراً أو مقبول للنشر في أكثر من منفذ نشر واحد وألا تكون جميع منافذ النشر تابعة لجامعة واحدة أو لمؤسسة علمية واحدة</w:t>
      </w:r>
      <w:r>
        <w:rPr>
          <w:rFonts w:ascii="Arial" w:hAnsi="Arial" w:cs="Arial" w:hint="cs"/>
          <w:b/>
          <w:bCs/>
          <w:sz w:val="26"/>
          <w:szCs w:val="26"/>
          <w:rtl/>
        </w:rPr>
        <w:t>."</w:t>
      </w:r>
    </w:p>
    <w:p w14:paraId="0BB2716B" w14:textId="77777777" w:rsidR="00116424" w:rsidRPr="00023FC4" w:rsidRDefault="00116424" w:rsidP="00116424">
      <w:pPr>
        <w:pStyle w:val="a4"/>
        <w:numPr>
          <w:ilvl w:val="0"/>
          <w:numId w:val="6"/>
        </w:numPr>
        <w:spacing w:line="340" w:lineRule="exact"/>
        <w:jc w:val="lowKashida"/>
        <w:rPr>
          <w:rFonts w:ascii="Arial" w:hAnsi="Arial" w:cs="Arial"/>
          <w:b/>
          <w:bCs/>
          <w:sz w:val="28"/>
          <w:szCs w:val="28"/>
          <w:rtl/>
        </w:rPr>
      </w:pPr>
      <w:r>
        <w:rPr>
          <w:rFonts w:ascii="Arial" w:hAnsi="Arial" w:cs="PT Bold Heading" w:hint="cs"/>
          <w:sz w:val="21"/>
          <w:szCs w:val="21"/>
          <w:u w:val="single"/>
          <w:rtl/>
        </w:rPr>
        <w:t xml:space="preserve">تنوع منافذ النشر </w:t>
      </w:r>
      <w:proofErr w:type="spellStart"/>
      <w:r>
        <w:rPr>
          <w:rFonts w:ascii="Arial" w:hAnsi="Arial" w:cs="PT Bold Heading" w:hint="cs"/>
          <w:sz w:val="21"/>
          <w:szCs w:val="21"/>
          <w:u w:val="single"/>
          <w:rtl/>
        </w:rPr>
        <w:t>ل</w:t>
      </w:r>
      <w:r w:rsidRPr="00023FC4">
        <w:rPr>
          <w:rFonts w:ascii="Arial" w:hAnsi="Arial" w:cs="PT Bold Heading" w:hint="cs"/>
          <w:sz w:val="21"/>
          <w:szCs w:val="21"/>
          <w:u w:val="single"/>
          <w:rtl/>
        </w:rPr>
        <w:t>لابحاث</w:t>
      </w:r>
      <w:proofErr w:type="spellEnd"/>
      <w:r w:rsidRPr="00023FC4">
        <w:rPr>
          <w:rFonts w:ascii="Arial" w:hAnsi="Arial" w:cs="PT Bold Heading" w:hint="cs"/>
          <w:sz w:val="21"/>
          <w:szCs w:val="21"/>
          <w:u w:val="single"/>
          <w:rtl/>
        </w:rPr>
        <w:t xml:space="preserve"> المقدمة للترقية العلمية </w:t>
      </w:r>
      <w:proofErr w:type="gramStart"/>
      <w:r>
        <w:rPr>
          <w:rFonts w:ascii="Arial" w:hAnsi="Arial" w:cs="PT Bold Heading" w:hint="cs"/>
          <w:sz w:val="21"/>
          <w:szCs w:val="21"/>
          <w:u w:val="single"/>
          <w:rtl/>
        </w:rPr>
        <w:t>و عدد</w:t>
      </w:r>
      <w:proofErr w:type="gramEnd"/>
      <w:r>
        <w:rPr>
          <w:rFonts w:ascii="Arial" w:hAnsi="Arial" w:cs="PT Bold Heading" w:hint="cs"/>
          <w:sz w:val="21"/>
          <w:szCs w:val="21"/>
          <w:u w:val="single"/>
          <w:rtl/>
        </w:rPr>
        <w:t xml:space="preserve"> من </w:t>
      </w:r>
      <w:r w:rsidRPr="00023FC4">
        <w:rPr>
          <w:rFonts w:ascii="Arial" w:hAnsi="Arial" w:cs="PT Bold Heading" w:hint="cs"/>
          <w:sz w:val="21"/>
          <w:szCs w:val="21"/>
          <w:u w:val="single"/>
          <w:rtl/>
        </w:rPr>
        <w:t>سنوات</w:t>
      </w:r>
      <w:r>
        <w:rPr>
          <w:rFonts w:ascii="Arial" w:hAnsi="Arial" w:cs="PT Bold Heading" w:hint="cs"/>
          <w:sz w:val="21"/>
          <w:szCs w:val="21"/>
          <w:u w:val="single"/>
          <w:rtl/>
        </w:rPr>
        <w:t xml:space="preserve"> نشرها، </w:t>
      </w:r>
      <w:r w:rsidRPr="00023FC4">
        <w:rPr>
          <w:rFonts w:ascii="Arial" w:hAnsi="Arial" w:cs="PT Bold Heading" w:hint="cs"/>
          <w:sz w:val="21"/>
          <w:szCs w:val="21"/>
          <w:u w:val="single"/>
          <w:rtl/>
        </w:rPr>
        <w:t>توصي اللجنة بالتالي</w:t>
      </w:r>
      <w:r w:rsidRPr="00023FC4">
        <w:rPr>
          <w:rFonts w:ascii="Arial" w:hAnsi="Arial" w:cs="Arial" w:hint="cs"/>
          <w:b/>
          <w:bCs/>
          <w:sz w:val="28"/>
          <w:szCs w:val="28"/>
          <w:rtl/>
        </w:rPr>
        <w:t>:</w:t>
      </w:r>
    </w:p>
    <w:p w14:paraId="57B5BCD5" w14:textId="77777777" w:rsidR="00116424" w:rsidRDefault="00116424" w:rsidP="00116424">
      <w:pPr>
        <w:pStyle w:val="a4"/>
        <w:numPr>
          <w:ilvl w:val="0"/>
          <w:numId w:val="3"/>
        </w:numPr>
        <w:spacing w:line="340" w:lineRule="exact"/>
        <w:ind w:left="848" w:hanging="283"/>
        <w:jc w:val="lowKashida"/>
        <w:rPr>
          <w:rFonts w:ascii="Arial" w:hAnsi="Arial" w:cs="Arial"/>
          <w:b/>
          <w:bCs/>
        </w:rPr>
      </w:pPr>
      <w:r w:rsidRPr="00F46280">
        <w:rPr>
          <w:rFonts w:ascii="Arial" w:hAnsi="Arial" w:cs="Arial" w:hint="cs"/>
          <w:b/>
          <w:bCs/>
          <w:rtl/>
        </w:rPr>
        <w:t xml:space="preserve">يجب أن تكون </w:t>
      </w:r>
      <w:r>
        <w:rPr>
          <w:rFonts w:ascii="Arial" w:hAnsi="Arial" w:cs="Arial" w:hint="cs"/>
          <w:b/>
          <w:bCs/>
          <w:rtl/>
        </w:rPr>
        <w:t>الابحاث</w:t>
      </w:r>
      <w:r w:rsidRPr="00F46280">
        <w:rPr>
          <w:rFonts w:ascii="Arial" w:hAnsi="Arial" w:cs="Arial" w:hint="cs"/>
          <w:b/>
          <w:bCs/>
          <w:rtl/>
        </w:rPr>
        <w:t xml:space="preserve"> المنشورة المقدمة للترقية العلمية موزعة على أكثر من سنتين ومتنوعة في</w:t>
      </w:r>
      <w:r>
        <w:rPr>
          <w:rFonts w:ascii="Arial" w:hAnsi="Arial" w:cs="Arial" w:hint="cs"/>
          <w:b/>
          <w:bCs/>
          <w:rtl/>
        </w:rPr>
        <w:t xml:space="preserve"> منافذ </w:t>
      </w:r>
      <w:proofErr w:type="spellStart"/>
      <w:r>
        <w:rPr>
          <w:rFonts w:ascii="Arial" w:hAnsi="Arial" w:cs="Arial" w:hint="cs"/>
          <w:b/>
          <w:bCs/>
          <w:rtl/>
        </w:rPr>
        <w:t>نشرمتعددة</w:t>
      </w:r>
      <w:proofErr w:type="spellEnd"/>
      <w:r w:rsidRPr="00F46280">
        <w:rPr>
          <w:rFonts w:ascii="Arial" w:hAnsi="Arial" w:cs="Arial" w:hint="cs"/>
          <w:b/>
          <w:bCs/>
          <w:rtl/>
        </w:rPr>
        <w:t>.</w:t>
      </w:r>
    </w:p>
    <w:p w14:paraId="721A2299" w14:textId="77777777" w:rsidR="00116424" w:rsidRDefault="00116424" w:rsidP="00116424">
      <w:pPr>
        <w:pStyle w:val="a4"/>
        <w:spacing w:line="340" w:lineRule="exact"/>
        <w:ind w:left="848"/>
        <w:jc w:val="lowKashida"/>
        <w:rPr>
          <w:rFonts w:ascii="Arial" w:hAnsi="Arial" w:cs="Arial"/>
          <w:b/>
          <w:bCs/>
          <w:rtl/>
        </w:rPr>
      </w:pPr>
    </w:p>
    <w:p w14:paraId="6FAE4502" w14:textId="77777777" w:rsidR="00116424" w:rsidRDefault="00116424" w:rsidP="00116424">
      <w:pPr>
        <w:pStyle w:val="a4"/>
        <w:spacing w:line="340" w:lineRule="exact"/>
        <w:ind w:left="848"/>
        <w:jc w:val="lowKashida"/>
        <w:rPr>
          <w:rFonts w:ascii="Arial" w:hAnsi="Arial" w:cs="Arial"/>
          <w:b/>
          <w:bCs/>
          <w:rtl/>
        </w:rPr>
      </w:pPr>
    </w:p>
    <w:p w14:paraId="0B9A60A1" w14:textId="77777777" w:rsidR="00116424" w:rsidRDefault="00116424" w:rsidP="00116424">
      <w:pPr>
        <w:pStyle w:val="a4"/>
        <w:spacing w:line="340" w:lineRule="exact"/>
        <w:ind w:left="848"/>
        <w:jc w:val="lowKashida"/>
        <w:rPr>
          <w:rFonts w:ascii="Arial" w:hAnsi="Arial" w:cs="Arial"/>
          <w:b/>
          <w:bCs/>
        </w:rPr>
      </w:pPr>
      <w:r w:rsidRPr="00F46280">
        <w:rPr>
          <w:rFonts w:ascii="Arial" w:hAnsi="Arial" w:cs="Arial" w:hint="cs"/>
          <w:b/>
          <w:bCs/>
          <w:rtl/>
        </w:rPr>
        <w:t xml:space="preserve"> </w:t>
      </w:r>
    </w:p>
    <w:p w14:paraId="3C79C08D" w14:textId="77777777" w:rsidR="00116424" w:rsidRDefault="00116424" w:rsidP="00116424">
      <w:pPr>
        <w:pStyle w:val="a4"/>
        <w:numPr>
          <w:ilvl w:val="0"/>
          <w:numId w:val="6"/>
        </w:numPr>
        <w:spacing w:line="340" w:lineRule="exact"/>
        <w:jc w:val="lowKashida"/>
        <w:rPr>
          <w:rFonts w:ascii="Arial" w:hAnsi="Arial" w:cs="Arial"/>
          <w:b/>
          <w:bCs/>
          <w:sz w:val="28"/>
          <w:szCs w:val="28"/>
        </w:rPr>
      </w:pPr>
      <w:r>
        <w:rPr>
          <w:rFonts w:ascii="Arial" w:hAnsi="Arial" w:cs="PT Bold Heading" w:hint="cs"/>
          <w:sz w:val="21"/>
          <w:szCs w:val="21"/>
          <w:u w:val="single"/>
          <w:rtl/>
        </w:rPr>
        <w:t>لغة الابحاث</w:t>
      </w:r>
      <w:r w:rsidRPr="00023FC4">
        <w:rPr>
          <w:rFonts w:ascii="Arial" w:hAnsi="Arial" w:cs="PT Bold Heading" w:hint="cs"/>
          <w:sz w:val="21"/>
          <w:szCs w:val="21"/>
          <w:u w:val="single"/>
          <w:rtl/>
        </w:rPr>
        <w:t xml:space="preserve"> المتقدم</w:t>
      </w:r>
      <w:r>
        <w:rPr>
          <w:rFonts w:ascii="Arial" w:hAnsi="Arial" w:cs="PT Bold Heading" w:hint="cs"/>
          <w:sz w:val="21"/>
          <w:szCs w:val="21"/>
          <w:u w:val="single"/>
          <w:rtl/>
        </w:rPr>
        <w:t xml:space="preserve">ة للترقية العلمية اذا كان </w:t>
      </w:r>
      <w:proofErr w:type="gramStart"/>
      <w:r>
        <w:rPr>
          <w:rFonts w:ascii="Arial" w:hAnsi="Arial" w:cs="PT Bold Heading" w:hint="cs"/>
          <w:sz w:val="21"/>
          <w:szCs w:val="21"/>
          <w:u w:val="single"/>
          <w:rtl/>
        </w:rPr>
        <w:t xml:space="preserve">المتقدم </w:t>
      </w:r>
      <w:r w:rsidRPr="00023FC4">
        <w:rPr>
          <w:rFonts w:ascii="Arial" w:hAnsi="Arial" w:cs="PT Bold Heading" w:hint="cs"/>
          <w:sz w:val="21"/>
          <w:szCs w:val="21"/>
          <w:u w:val="single"/>
          <w:rtl/>
        </w:rPr>
        <w:t xml:space="preserve"> قد</w:t>
      </w:r>
      <w:proofErr w:type="gramEnd"/>
      <w:r w:rsidRPr="00023FC4">
        <w:rPr>
          <w:rFonts w:ascii="Arial" w:hAnsi="Arial" w:cs="PT Bold Heading" w:hint="cs"/>
          <w:sz w:val="21"/>
          <w:szCs w:val="21"/>
          <w:u w:val="single"/>
          <w:rtl/>
        </w:rPr>
        <w:t xml:space="preserve"> حصل على الدكتوراه  باللغة الانجليزية، توصي اللجنة بالتالي</w:t>
      </w:r>
      <w:r w:rsidRPr="00023FC4">
        <w:rPr>
          <w:rFonts w:ascii="Arial" w:hAnsi="Arial" w:cs="Arial" w:hint="cs"/>
          <w:b/>
          <w:bCs/>
          <w:sz w:val="28"/>
          <w:szCs w:val="28"/>
          <w:rtl/>
        </w:rPr>
        <w:t>:</w:t>
      </w:r>
    </w:p>
    <w:p w14:paraId="25DCC6AD" w14:textId="77777777" w:rsidR="00116424" w:rsidRPr="00023FC4" w:rsidRDefault="00116424" w:rsidP="00116424">
      <w:pPr>
        <w:pStyle w:val="a4"/>
        <w:spacing w:line="340" w:lineRule="exact"/>
        <w:jc w:val="lowKashida"/>
        <w:rPr>
          <w:rFonts w:ascii="Arial" w:hAnsi="Arial" w:cs="Arial"/>
          <w:b/>
          <w:bCs/>
          <w:sz w:val="28"/>
          <w:szCs w:val="28"/>
          <w:rtl/>
        </w:rPr>
      </w:pPr>
    </w:p>
    <w:p w14:paraId="21BEB271" w14:textId="77777777" w:rsidR="00116424" w:rsidRDefault="00116424" w:rsidP="00116424">
      <w:pPr>
        <w:spacing w:line="340" w:lineRule="exact"/>
        <w:ind w:left="706"/>
        <w:jc w:val="lowKashida"/>
        <w:rPr>
          <w:rFonts w:ascii="Arial" w:hAnsi="Arial" w:cs="Arial"/>
          <w:b/>
          <w:bCs/>
          <w:rtl/>
        </w:rPr>
      </w:pPr>
      <w:r w:rsidRPr="00F46280">
        <w:rPr>
          <w:rFonts w:ascii="Arial" w:hAnsi="Arial" w:cs="Arial" w:hint="cs"/>
          <w:b/>
          <w:bCs/>
          <w:rtl/>
        </w:rPr>
        <w:t xml:space="preserve">أن تكون جميع </w:t>
      </w:r>
      <w:r>
        <w:rPr>
          <w:rFonts w:ascii="Arial" w:hAnsi="Arial" w:cs="Arial" w:hint="cs"/>
          <w:b/>
          <w:bCs/>
          <w:rtl/>
        </w:rPr>
        <w:t>الابحاث</w:t>
      </w:r>
      <w:r w:rsidRPr="00F46280">
        <w:rPr>
          <w:rFonts w:ascii="Arial" w:hAnsi="Arial" w:cs="Arial" w:hint="cs"/>
          <w:b/>
          <w:bCs/>
          <w:rtl/>
        </w:rPr>
        <w:t xml:space="preserve"> المقدمة للترقية العلمية باللغة الانجليزية للكليات</w:t>
      </w:r>
      <w:r>
        <w:rPr>
          <w:rFonts w:ascii="Arial" w:hAnsi="Arial" w:cs="Arial" w:hint="cs"/>
          <w:b/>
          <w:bCs/>
          <w:rtl/>
        </w:rPr>
        <w:t xml:space="preserve"> والتخصصات</w:t>
      </w:r>
      <w:r w:rsidRPr="00F46280">
        <w:rPr>
          <w:rFonts w:ascii="Arial" w:hAnsi="Arial" w:cs="Arial" w:hint="cs"/>
          <w:b/>
          <w:bCs/>
          <w:rtl/>
        </w:rPr>
        <w:t xml:space="preserve"> العلمية، </w:t>
      </w:r>
      <w:r>
        <w:rPr>
          <w:rFonts w:ascii="Arial" w:hAnsi="Arial" w:cs="Arial" w:hint="cs"/>
          <w:b/>
          <w:bCs/>
          <w:rtl/>
        </w:rPr>
        <w:t>وللكليات الأخرى حرية النشر بلغة أخرى</w:t>
      </w:r>
      <w:r w:rsidRPr="00F46280">
        <w:rPr>
          <w:rFonts w:ascii="Arial" w:hAnsi="Arial" w:cs="Arial" w:hint="cs"/>
          <w:b/>
          <w:bCs/>
          <w:rtl/>
        </w:rPr>
        <w:t>.</w:t>
      </w:r>
    </w:p>
    <w:p w14:paraId="2BD0597E" w14:textId="77777777" w:rsidR="00116424" w:rsidRDefault="00116424" w:rsidP="00116424">
      <w:pPr>
        <w:spacing w:line="340" w:lineRule="exact"/>
        <w:ind w:left="706"/>
        <w:jc w:val="lowKashida"/>
        <w:rPr>
          <w:rFonts w:ascii="Arial" w:hAnsi="Arial" w:cs="Arial"/>
          <w:b/>
          <w:bCs/>
          <w:rtl/>
        </w:rPr>
      </w:pPr>
      <w:r w:rsidRPr="00F46280">
        <w:rPr>
          <w:rFonts w:ascii="Arial" w:hAnsi="Arial" w:cs="Arial" w:hint="cs"/>
          <w:b/>
          <w:bCs/>
          <w:rtl/>
        </w:rPr>
        <w:t xml:space="preserve"> </w:t>
      </w:r>
    </w:p>
    <w:p w14:paraId="7305F257" w14:textId="77777777" w:rsidR="00116424" w:rsidRPr="00023FC4" w:rsidRDefault="00116424" w:rsidP="00116424">
      <w:pPr>
        <w:pStyle w:val="a4"/>
        <w:numPr>
          <w:ilvl w:val="0"/>
          <w:numId w:val="6"/>
        </w:numPr>
        <w:spacing w:line="276" w:lineRule="auto"/>
        <w:jc w:val="lowKashida"/>
        <w:rPr>
          <w:rFonts w:ascii="Arial" w:hAnsi="Arial" w:cs="PT Bold Heading"/>
          <w:sz w:val="21"/>
          <w:szCs w:val="21"/>
          <w:u w:val="single"/>
        </w:rPr>
      </w:pPr>
      <w:r w:rsidRPr="00023FC4">
        <w:rPr>
          <w:rFonts w:ascii="Arial" w:hAnsi="Arial" w:cs="PT Bold Heading" w:hint="cs"/>
          <w:sz w:val="21"/>
          <w:szCs w:val="21"/>
          <w:u w:val="single"/>
          <w:rtl/>
        </w:rPr>
        <w:t xml:space="preserve">تحديد </w:t>
      </w:r>
      <w:r>
        <w:rPr>
          <w:rFonts w:ascii="Arial" w:hAnsi="Arial" w:cs="PT Bold Heading" w:hint="cs"/>
          <w:sz w:val="21"/>
          <w:szCs w:val="21"/>
          <w:u w:val="single"/>
          <w:rtl/>
        </w:rPr>
        <w:t>تصنيف</w:t>
      </w:r>
      <w:r w:rsidRPr="00023FC4">
        <w:rPr>
          <w:rFonts w:ascii="Arial" w:hAnsi="Arial" w:cs="PT Bold Heading" w:hint="cs"/>
          <w:sz w:val="21"/>
          <w:szCs w:val="21"/>
          <w:u w:val="single"/>
          <w:rtl/>
        </w:rPr>
        <w:t xml:space="preserve"> المجلات التي يجب النشر فيها عن</w:t>
      </w:r>
      <w:r>
        <w:rPr>
          <w:rFonts w:ascii="Arial" w:hAnsi="Arial" w:cs="PT Bold Heading" w:hint="cs"/>
          <w:sz w:val="21"/>
          <w:szCs w:val="21"/>
          <w:u w:val="single"/>
          <w:rtl/>
        </w:rPr>
        <w:t>د تقديم الأبحاث للترقية العلمية وتطبيقها</w:t>
      </w:r>
      <w:r w:rsidRPr="00023FC4">
        <w:rPr>
          <w:rFonts w:ascii="Arial" w:hAnsi="Arial" w:cs="PT Bold Heading" w:hint="cs"/>
          <w:sz w:val="21"/>
          <w:szCs w:val="21"/>
          <w:u w:val="single"/>
          <w:rtl/>
        </w:rPr>
        <w:t>، توصي اللجنة بالتالي</w:t>
      </w:r>
      <w:r w:rsidRPr="00023FC4">
        <w:rPr>
          <w:rFonts w:ascii="Arial" w:hAnsi="Arial" w:cs="Arial" w:hint="cs"/>
          <w:b/>
          <w:bCs/>
          <w:sz w:val="28"/>
          <w:szCs w:val="28"/>
          <w:rtl/>
        </w:rPr>
        <w:t xml:space="preserve">: </w:t>
      </w:r>
    </w:p>
    <w:p w14:paraId="462EDCF4" w14:textId="77777777" w:rsidR="00116424" w:rsidRPr="00E35F00" w:rsidRDefault="00116424" w:rsidP="00116424">
      <w:pPr>
        <w:spacing w:line="260" w:lineRule="exact"/>
        <w:ind w:left="471"/>
        <w:jc w:val="lowKashida"/>
        <w:rPr>
          <w:rFonts w:ascii="Arial" w:hAnsi="Arial" w:cs="PT Bold Heading"/>
          <w:sz w:val="21"/>
          <w:szCs w:val="21"/>
          <w:u w:val="single"/>
          <w:rtl/>
        </w:rPr>
      </w:pPr>
    </w:p>
    <w:p w14:paraId="0EDF6578" w14:textId="77777777" w:rsidR="00116424" w:rsidRPr="00CD7A7C" w:rsidRDefault="00116424" w:rsidP="00116424">
      <w:pPr>
        <w:pStyle w:val="a4"/>
        <w:numPr>
          <w:ilvl w:val="0"/>
          <w:numId w:val="4"/>
        </w:numPr>
        <w:spacing w:line="276" w:lineRule="auto"/>
        <w:ind w:left="706" w:hanging="425"/>
        <w:jc w:val="both"/>
        <w:rPr>
          <w:rFonts w:ascii="Arial" w:hAnsi="Arial" w:cs="Arial"/>
          <w:b/>
          <w:bCs/>
          <w:sz w:val="28"/>
          <w:szCs w:val="28"/>
        </w:rPr>
      </w:pPr>
      <w:proofErr w:type="gramStart"/>
      <w:r>
        <w:rPr>
          <w:rFonts w:ascii="Arial" w:hAnsi="Arial" w:cs="Arial" w:hint="cs"/>
          <w:b/>
          <w:bCs/>
          <w:sz w:val="26"/>
          <w:szCs w:val="26"/>
          <w:rtl/>
        </w:rPr>
        <w:t>أ</w:t>
      </w:r>
      <w:r w:rsidRPr="00E35F00">
        <w:rPr>
          <w:rFonts w:ascii="Arial" w:hAnsi="Arial" w:cs="Arial" w:hint="cs"/>
          <w:b/>
          <w:bCs/>
          <w:sz w:val="26"/>
          <w:szCs w:val="26"/>
          <w:rtl/>
        </w:rPr>
        <w:t>ن لا</w:t>
      </w:r>
      <w:proofErr w:type="gramEnd"/>
      <w:r w:rsidRPr="00E35F00">
        <w:rPr>
          <w:rFonts w:ascii="Arial" w:hAnsi="Arial" w:cs="Arial" w:hint="cs"/>
          <w:b/>
          <w:bCs/>
          <w:sz w:val="26"/>
          <w:szCs w:val="26"/>
          <w:rtl/>
        </w:rPr>
        <w:t xml:space="preserve"> تقل الوحدات المنشورة</w:t>
      </w:r>
      <w:r>
        <w:rPr>
          <w:rFonts w:ascii="Arial" w:hAnsi="Arial" w:cs="Arial" w:hint="cs"/>
          <w:b/>
          <w:bCs/>
          <w:sz w:val="26"/>
          <w:szCs w:val="26"/>
          <w:rtl/>
        </w:rPr>
        <w:t xml:space="preserve"> في مجلات علمية مصنفة (</w:t>
      </w:r>
      <w:r>
        <w:rPr>
          <w:rFonts w:ascii="Arial" w:hAnsi="Arial" w:cs="Arial"/>
          <w:b/>
          <w:bCs/>
          <w:sz w:val="26"/>
          <w:szCs w:val="26"/>
        </w:rPr>
        <w:t>ISI</w:t>
      </w:r>
      <w:r>
        <w:rPr>
          <w:rFonts w:ascii="Arial" w:hAnsi="Arial" w:cs="Arial" w:hint="cs"/>
          <w:b/>
          <w:bCs/>
          <w:sz w:val="26"/>
          <w:szCs w:val="26"/>
          <w:rtl/>
        </w:rPr>
        <w:t>)</w:t>
      </w:r>
      <w:r w:rsidRPr="00E35F00">
        <w:rPr>
          <w:rFonts w:ascii="Arial" w:hAnsi="Arial" w:cs="Arial" w:hint="cs"/>
          <w:b/>
          <w:bCs/>
          <w:sz w:val="26"/>
          <w:szCs w:val="26"/>
          <w:rtl/>
        </w:rPr>
        <w:t xml:space="preserve"> </w:t>
      </w:r>
      <w:r>
        <w:rPr>
          <w:rFonts w:ascii="Arial" w:hAnsi="Arial" w:cs="Arial" w:hint="cs"/>
          <w:b/>
          <w:bCs/>
          <w:sz w:val="26"/>
          <w:szCs w:val="26"/>
          <w:rtl/>
        </w:rPr>
        <w:t>و</w:t>
      </w:r>
      <w:r w:rsidRPr="00E35F00">
        <w:rPr>
          <w:rFonts w:ascii="Arial" w:hAnsi="Arial" w:cs="Arial" w:hint="cs"/>
          <w:b/>
          <w:bCs/>
          <w:sz w:val="26"/>
          <w:szCs w:val="26"/>
          <w:rtl/>
        </w:rPr>
        <w:t xml:space="preserve">المقدمة لمرتبة </w:t>
      </w:r>
      <w:r w:rsidRPr="00E35F00">
        <w:rPr>
          <w:rFonts w:ascii="Arial" w:hAnsi="Arial" w:cs="PT Bold Heading" w:hint="cs"/>
          <w:rtl/>
        </w:rPr>
        <w:t>"</w:t>
      </w:r>
      <w:r>
        <w:rPr>
          <w:rFonts w:ascii="Arial" w:hAnsi="Arial" w:cs="PT Bold Heading" w:hint="cs"/>
          <w:rtl/>
        </w:rPr>
        <w:t>أ</w:t>
      </w:r>
      <w:r w:rsidRPr="00E35F00">
        <w:rPr>
          <w:rFonts w:ascii="Arial" w:hAnsi="Arial" w:cs="PT Bold Heading" w:hint="cs"/>
          <w:rtl/>
        </w:rPr>
        <w:t xml:space="preserve">ستاذ مشارك" </w:t>
      </w:r>
      <w:r>
        <w:rPr>
          <w:rFonts w:ascii="Arial" w:hAnsi="Arial" w:cs="Arial" w:hint="cs"/>
          <w:b/>
          <w:bCs/>
          <w:sz w:val="26"/>
          <w:szCs w:val="26"/>
          <w:rtl/>
        </w:rPr>
        <w:t>عن وحدتين بحثية.</w:t>
      </w:r>
    </w:p>
    <w:p w14:paraId="2B44647E" w14:textId="77777777" w:rsidR="00116424" w:rsidRPr="008D0FB4" w:rsidRDefault="00116424" w:rsidP="00116424">
      <w:pPr>
        <w:pStyle w:val="a4"/>
        <w:numPr>
          <w:ilvl w:val="0"/>
          <w:numId w:val="4"/>
        </w:numPr>
        <w:spacing w:line="276" w:lineRule="auto"/>
        <w:ind w:left="423"/>
        <w:jc w:val="both"/>
        <w:rPr>
          <w:rFonts w:ascii="Arial" w:hAnsi="Arial" w:cs="Arial"/>
          <w:b/>
          <w:bCs/>
          <w:sz w:val="26"/>
          <w:szCs w:val="26"/>
          <w:rtl/>
        </w:rPr>
      </w:pPr>
      <w:r>
        <w:rPr>
          <w:rFonts w:ascii="Arial" w:hAnsi="Arial" w:cs="Arial" w:hint="cs"/>
          <w:b/>
          <w:bCs/>
          <w:sz w:val="26"/>
          <w:szCs w:val="26"/>
          <w:rtl/>
        </w:rPr>
        <w:t xml:space="preserve">     </w:t>
      </w:r>
      <w:proofErr w:type="gramStart"/>
      <w:r>
        <w:rPr>
          <w:rFonts w:ascii="Arial" w:hAnsi="Arial" w:cs="Arial" w:hint="cs"/>
          <w:b/>
          <w:bCs/>
          <w:sz w:val="26"/>
          <w:szCs w:val="26"/>
          <w:rtl/>
        </w:rPr>
        <w:t xml:space="preserve">أن </w:t>
      </w:r>
      <w:r w:rsidRPr="00E35F00">
        <w:rPr>
          <w:rFonts w:ascii="Arial" w:hAnsi="Arial" w:cs="Arial" w:hint="cs"/>
          <w:b/>
          <w:bCs/>
          <w:sz w:val="26"/>
          <w:szCs w:val="26"/>
          <w:rtl/>
        </w:rPr>
        <w:t>لا</w:t>
      </w:r>
      <w:proofErr w:type="gramEnd"/>
      <w:r w:rsidRPr="00E35F00">
        <w:rPr>
          <w:rFonts w:ascii="Arial" w:hAnsi="Arial" w:cs="Arial" w:hint="cs"/>
          <w:b/>
          <w:bCs/>
          <w:sz w:val="26"/>
          <w:szCs w:val="26"/>
          <w:rtl/>
        </w:rPr>
        <w:t xml:space="preserve"> تقل الوحدات المنشورة</w:t>
      </w:r>
      <w:r>
        <w:rPr>
          <w:rFonts w:ascii="Arial" w:hAnsi="Arial" w:cs="Arial" w:hint="cs"/>
          <w:b/>
          <w:bCs/>
          <w:sz w:val="26"/>
          <w:szCs w:val="26"/>
          <w:rtl/>
        </w:rPr>
        <w:t xml:space="preserve"> في مجلات علمية مصنفة (</w:t>
      </w:r>
      <w:r>
        <w:rPr>
          <w:rFonts w:ascii="Arial" w:hAnsi="Arial" w:cs="Arial"/>
          <w:b/>
          <w:bCs/>
          <w:sz w:val="26"/>
          <w:szCs w:val="26"/>
        </w:rPr>
        <w:t>ISI</w:t>
      </w:r>
      <w:r>
        <w:rPr>
          <w:rFonts w:ascii="Arial" w:hAnsi="Arial" w:cs="Arial" w:hint="cs"/>
          <w:b/>
          <w:bCs/>
          <w:sz w:val="26"/>
          <w:szCs w:val="26"/>
          <w:rtl/>
        </w:rPr>
        <w:t>)</w:t>
      </w:r>
      <w:r w:rsidRPr="00E35F00">
        <w:rPr>
          <w:rFonts w:ascii="Arial" w:hAnsi="Arial" w:cs="Arial" w:hint="cs"/>
          <w:b/>
          <w:bCs/>
          <w:sz w:val="26"/>
          <w:szCs w:val="26"/>
          <w:rtl/>
        </w:rPr>
        <w:t xml:space="preserve"> </w:t>
      </w:r>
      <w:r>
        <w:rPr>
          <w:rFonts w:ascii="Arial" w:hAnsi="Arial" w:cs="Arial" w:hint="cs"/>
          <w:b/>
          <w:bCs/>
          <w:sz w:val="26"/>
          <w:szCs w:val="26"/>
          <w:rtl/>
        </w:rPr>
        <w:t>و</w:t>
      </w:r>
      <w:r w:rsidRPr="00E35F00">
        <w:rPr>
          <w:rFonts w:ascii="Arial" w:hAnsi="Arial" w:cs="Arial" w:hint="cs"/>
          <w:b/>
          <w:bCs/>
          <w:sz w:val="26"/>
          <w:szCs w:val="26"/>
          <w:rtl/>
        </w:rPr>
        <w:t xml:space="preserve">المقدمة لمرتبة </w:t>
      </w:r>
      <w:r w:rsidRPr="00E35F00">
        <w:rPr>
          <w:rFonts w:ascii="Arial" w:hAnsi="Arial" w:cs="PT Bold Heading" w:hint="cs"/>
          <w:rtl/>
        </w:rPr>
        <w:t>"</w:t>
      </w:r>
      <w:r>
        <w:rPr>
          <w:rFonts w:ascii="Arial" w:hAnsi="Arial" w:cs="PT Bold Heading" w:hint="cs"/>
          <w:rtl/>
        </w:rPr>
        <w:t>أستاذ</w:t>
      </w:r>
      <w:r w:rsidRPr="00E35F00">
        <w:rPr>
          <w:rFonts w:ascii="Arial" w:hAnsi="Arial" w:cs="PT Bold Heading" w:hint="cs"/>
          <w:rtl/>
        </w:rPr>
        <w:t xml:space="preserve">" </w:t>
      </w:r>
      <w:r>
        <w:rPr>
          <w:rFonts w:ascii="Arial" w:hAnsi="Arial" w:cs="Arial" w:hint="cs"/>
          <w:b/>
          <w:bCs/>
          <w:sz w:val="26"/>
          <w:szCs w:val="26"/>
          <w:rtl/>
        </w:rPr>
        <w:t>عن ثلاث وحدات بحثية.</w:t>
      </w:r>
    </w:p>
    <w:p w14:paraId="79CFFC94" w14:textId="77777777" w:rsidR="00116424" w:rsidRDefault="00116424" w:rsidP="00116424">
      <w:pPr>
        <w:spacing w:line="276" w:lineRule="auto"/>
        <w:ind w:left="360"/>
        <w:jc w:val="lowKashida"/>
        <w:rPr>
          <w:rFonts w:ascii="Arial" w:hAnsi="Arial" w:cs="PT Bold Heading"/>
          <w:rtl/>
        </w:rPr>
      </w:pPr>
      <w:r w:rsidRPr="008D0FB4">
        <w:rPr>
          <w:rFonts w:ascii="Arial" w:hAnsi="Arial" w:cs="PT Bold Heading" w:hint="cs"/>
          <w:rtl/>
        </w:rPr>
        <w:t>وأن يطبق هذا الشرط لمدة سنتين بعد إقرار هذه القواعد ثم</w:t>
      </w:r>
      <w:r>
        <w:rPr>
          <w:rFonts w:ascii="Arial" w:hAnsi="Arial" w:cs="PT Bold Heading" w:hint="cs"/>
          <w:rtl/>
        </w:rPr>
        <w:t xml:space="preserve"> بعد هذه </w:t>
      </w:r>
      <w:proofErr w:type="gramStart"/>
      <w:r>
        <w:rPr>
          <w:rFonts w:ascii="Arial" w:hAnsi="Arial" w:cs="PT Bold Heading" w:hint="cs"/>
          <w:rtl/>
        </w:rPr>
        <w:t xml:space="preserve">المدة </w:t>
      </w:r>
      <w:r w:rsidRPr="008D0FB4">
        <w:rPr>
          <w:rFonts w:ascii="Arial" w:hAnsi="Arial" w:cs="PT Bold Heading" w:hint="cs"/>
          <w:rtl/>
        </w:rPr>
        <w:t xml:space="preserve"> تكون</w:t>
      </w:r>
      <w:proofErr w:type="gramEnd"/>
      <w:r w:rsidRPr="008D0FB4">
        <w:rPr>
          <w:rFonts w:ascii="Arial" w:hAnsi="Arial" w:cs="PT Bold Heading" w:hint="cs"/>
          <w:rtl/>
        </w:rPr>
        <w:t xml:space="preserve"> جميع الأبحاث منشورة في مجلات مصنفة في </w:t>
      </w:r>
      <w:r>
        <w:rPr>
          <w:rFonts w:ascii="Arial" w:hAnsi="Arial" w:cs="Arial" w:hint="cs"/>
          <w:b/>
          <w:bCs/>
          <w:sz w:val="26"/>
          <w:szCs w:val="26"/>
          <w:rtl/>
        </w:rPr>
        <w:t>(</w:t>
      </w:r>
      <w:r>
        <w:rPr>
          <w:rFonts w:ascii="Arial" w:hAnsi="Arial" w:cs="Arial"/>
          <w:b/>
          <w:bCs/>
          <w:sz w:val="26"/>
          <w:szCs w:val="26"/>
        </w:rPr>
        <w:t>ISI</w:t>
      </w:r>
      <w:r>
        <w:rPr>
          <w:rFonts w:ascii="Arial" w:hAnsi="Arial" w:cs="Arial" w:hint="cs"/>
          <w:b/>
          <w:bCs/>
          <w:sz w:val="26"/>
          <w:szCs w:val="26"/>
          <w:rtl/>
        </w:rPr>
        <w:t>)، ويطبق هذا</w:t>
      </w:r>
      <w:r>
        <w:rPr>
          <w:rFonts w:ascii="Arial" w:hAnsi="Arial" w:cs="PT Bold Heading" w:hint="cs"/>
          <w:rtl/>
        </w:rPr>
        <w:t xml:space="preserve"> علي</w:t>
      </w:r>
      <w:r w:rsidRPr="008D0FB4">
        <w:rPr>
          <w:rFonts w:ascii="Arial" w:hAnsi="Arial" w:cs="PT Bold Heading" w:hint="cs"/>
          <w:rtl/>
        </w:rPr>
        <w:t xml:space="preserve"> الكليات</w:t>
      </w:r>
      <w:r>
        <w:rPr>
          <w:rFonts w:ascii="Arial" w:hAnsi="Arial" w:cs="PT Bold Heading" w:hint="cs"/>
          <w:rtl/>
        </w:rPr>
        <w:t xml:space="preserve"> والتخصصات</w:t>
      </w:r>
      <w:r w:rsidRPr="008D0FB4">
        <w:rPr>
          <w:rFonts w:ascii="Arial" w:hAnsi="Arial" w:cs="PT Bold Heading" w:hint="cs"/>
          <w:rtl/>
        </w:rPr>
        <w:t xml:space="preserve"> العلمية فقط.</w:t>
      </w:r>
    </w:p>
    <w:p w14:paraId="3B19AC8E" w14:textId="77777777" w:rsidR="00116424" w:rsidRPr="008D0FB4" w:rsidRDefault="00116424" w:rsidP="00116424">
      <w:pPr>
        <w:spacing w:line="276" w:lineRule="auto"/>
        <w:ind w:left="360"/>
        <w:jc w:val="lowKashida"/>
        <w:rPr>
          <w:rFonts w:ascii="Arial" w:hAnsi="Arial" w:cs="PT Bold Heading"/>
          <w:rtl/>
        </w:rPr>
      </w:pPr>
    </w:p>
    <w:p w14:paraId="62FDA7EA" w14:textId="77777777" w:rsidR="00116424" w:rsidRPr="00805800" w:rsidRDefault="00116424" w:rsidP="00116424">
      <w:pPr>
        <w:pStyle w:val="a4"/>
        <w:numPr>
          <w:ilvl w:val="0"/>
          <w:numId w:val="6"/>
        </w:numPr>
        <w:spacing w:line="340" w:lineRule="exact"/>
        <w:jc w:val="lowKashida"/>
        <w:rPr>
          <w:rFonts w:ascii="Arial" w:hAnsi="Arial" w:cs="Arial"/>
          <w:b/>
          <w:bCs/>
          <w:sz w:val="28"/>
          <w:szCs w:val="28"/>
        </w:rPr>
      </w:pPr>
      <w:r w:rsidRPr="00805800">
        <w:rPr>
          <w:rFonts w:ascii="Arial" w:hAnsi="Arial" w:cs="PT Bold Heading" w:hint="cs"/>
          <w:sz w:val="22"/>
          <w:szCs w:val="22"/>
          <w:u w:val="single"/>
          <w:rtl/>
        </w:rPr>
        <w:t xml:space="preserve">يبدأ العمل بهذه التوصيات ابتداءً من بداية العام الأكاديمي 1440 </w:t>
      </w:r>
      <w:r w:rsidRPr="00805800">
        <w:rPr>
          <w:rFonts w:ascii="Arial" w:hAnsi="Arial" w:cs="PT Bold Heading"/>
          <w:sz w:val="22"/>
          <w:szCs w:val="22"/>
          <w:u w:val="single"/>
          <w:rtl/>
        </w:rPr>
        <w:t>–</w:t>
      </w:r>
      <w:r w:rsidRPr="00805800">
        <w:rPr>
          <w:rFonts w:ascii="Arial" w:hAnsi="Arial" w:cs="PT Bold Heading" w:hint="cs"/>
          <w:sz w:val="22"/>
          <w:szCs w:val="22"/>
          <w:u w:val="single"/>
          <w:rtl/>
        </w:rPr>
        <w:t xml:space="preserve"> 1441هـ</w:t>
      </w:r>
      <w:r w:rsidRPr="00805800">
        <w:rPr>
          <w:rFonts w:ascii="Arial" w:hAnsi="Arial" w:cs="Arial" w:hint="cs"/>
          <w:b/>
          <w:bCs/>
          <w:sz w:val="28"/>
          <w:szCs w:val="28"/>
          <w:rtl/>
        </w:rPr>
        <w:t>.</w:t>
      </w:r>
    </w:p>
    <w:p w14:paraId="381F9E2A" w14:textId="77777777" w:rsidR="00116424" w:rsidRPr="00023FC4" w:rsidRDefault="00116424" w:rsidP="00116424">
      <w:pPr>
        <w:pStyle w:val="a4"/>
        <w:spacing w:line="340" w:lineRule="exact"/>
        <w:jc w:val="lowKashida"/>
        <w:rPr>
          <w:rFonts w:ascii="Arial" w:hAnsi="Arial" w:cs="Arial"/>
          <w:b/>
          <w:bCs/>
          <w:rtl/>
        </w:rPr>
      </w:pPr>
    </w:p>
    <w:p w14:paraId="30038926" w14:textId="77777777" w:rsidR="00116424" w:rsidRDefault="00116424" w:rsidP="00116424">
      <w:pPr>
        <w:jc w:val="lowKashida"/>
        <w:rPr>
          <w:rtl/>
        </w:rPr>
      </w:pPr>
    </w:p>
    <w:p w14:paraId="12B1531F" w14:textId="77777777" w:rsidR="00116424" w:rsidRDefault="00116424" w:rsidP="00116424">
      <w:pPr>
        <w:pStyle w:val="a4"/>
        <w:numPr>
          <w:ilvl w:val="0"/>
          <w:numId w:val="2"/>
        </w:numPr>
        <w:spacing w:after="240" w:line="340" w:lineRule="exact"/>
        <w:jc w:val="lowKashida"/>
        <w:rPr>
          <w:rFonts w:ascii="Arial" w:hAnsi="Arial" w:cs="Arial"/>
          <w:b/>
          <w:bCs/>
          <w:sz w:val="26"/>
          <w:szCs w:val="26"/>
        </w:rPr>
      </w:pPr>
      <w:r w:rsidRPr="00146340">
        <w:rPr>
          <w:rFonts w:ascii="Arial" w:hAnsi="Arial" w:cs="PT Bold Heading" w:hint="cs"/>
          <w:sz w:val="22"/>
          <w:szCs w:val="22"/>
          <w:u w:val="single"/>
          <w:rtl/>
        </w:rPr>
        <w:t xml:space="preserve">المادة </w:t>
      </w:r>
      <w:r>
        <w:rPr>
          <w:rFonts w:ascii="Arial" w:hAnsi="Arial" w:cs="PT Bold Heading" w:hint="cs"/>
          <w:sz w:val="22"/>
          <w:szCs w:val="22"/>
          <w:u w:val="single"/>
          <w:rtl/>
        </w:rPr>
        <w:t>الثانية والثلاثون (32)</w:t>
      </w:r>
      <w:r w:rsidRPr="00146340">
        <w:rPr>
          <w:rFonts w:ascii="Arial" w:hAnsi="Arial" w:cs="Arial" w:hint="cs"/>
          <w:b/>
          <w:bCs/>
          <w:sz w:val="26"/>
          <w:szCs w:val="26"/>
          <w:rtl/>
        </w:rPr>
        <w:t>:</w:t>
      </w:r>
    </w:p>
    <w:p w14:paraId="37CE7759" w14:textId="77777777" w:rsidR="00116424" w:rsidRPr="00F21D03" w:rsidRDefault="00116424" w:rsidP="00116424">
      <w:pPr>
        <w:pStyle w:val="a4"/>
        <w:spacing w:after="240" w:line="340" w:lineRule="exact"/>
        <w:jc w:val="lowKashida"/>
        <w:rPr>
          <w:rFonts w:ascii="Arial" w:hAnsi="Arial" w:cs="Arial"/>
          <w:b/>
          <w:bCs/>
          <w:sz w:val="26"/>
          <w:szCs w:val="26"/>
          <w:rtl/>
        </w:rPr>
      </w:pPr>
      <w:r w:rsidRPr="00146340">
        <w:rPr>
          <w:rFonts w:ascii="Arial" w:hAnsi="Arial" w:cs="Arial" w:hint="cs"/>
          <w:b/>
          <w:bCs/>
          <w:sz w:val="26"/>
          <w:szCs w:val="26"/>
          <w:rtl/>
        </w:rPr>
        <w:t xml:space="preserve"> </w:t>
      </w:r>
    </w:p>
    <w:p w14:paraId="06C555D2" w14:textId="77777777" w:rsidR="00116424" w:rsidRDefault="00116424" w:rsidP="00116424">
      <w:pPr>
        <w:pStyle w:val="a4"/>
        <w:spacing w:line="340" w:lineRule="exact"/>
        <w:jc w:val="lowKashida"/>
        <w:rPr>
          <w:rFonts w:ascii="Arial" w:hAnsi="Arial" w:cs="Arial"/>
          <w:b/>
          <w:bCs/>
          <w:rtl/>
        </w:rPr>
      </w:pPr>
      <w:r w:rsidRPr="00F21D03">
        <w:rPr>
          <w:rFonts w:ascii="Arial" w:hAnsi="Arial" w:cs="Arial" w:hint="cs"/>
          <w:b/>
          <w:bCs/>
          <w:rtl/>
        </w:rPr>
        <w:t>التي تنص على "</w:t>
      </w:r>
      <w:r w:rsidRPr="00F21D03">
        <w:rPr>
          <w:rFonts w:ascii="Arial" w:hAnsi="Arial" w:cs="PT Bold Heading" w:hint="cs"/>
          <w:sz w:val="22"/>
          <w:szCs w:val="22"/>
          <w:rtl/>
        </w:rPr>
        <w:t>الحد الأدنى للإنتاج العلمي المطلوب للتقدم للترقية إلى رتبة "أستاذ مشارك"</w:t>
      </w:r>
      <w:r>
        <w:rPr>
          <w:rFonts w:ascii="Arial" w:hAnsi="Arial" w:cs="PT Bold Heading" w:hint="cs"/>
          <w:sz w:val="22"/>
          <w:szCs w:val="22"/>
          <w:rtl/>
        </w:rPr>
        <w:t>،</w:t>
      </w:r>
      <w:r w:rsidRPr="00F21D03">
        <w:rPr>
          <w:rFonts w:ascii="Arial" w:hAnsi="Arial" w:cs="PT Bold Heading" w:hint="cs"/>
          <w:sz w:val="22"/>
          <w:szCs w:val="22"/>
          <w:rtl/>
        </w:rPr>
        <w:t xml:space="preserve"> أربعة وحدات منشورة أو مقبولة للنشر اثنان منها </w:t>
      </w:r>
      <w:r w:rsidRPr="00F21D03">
        <w:rPr>
          <w:rFonts w:hint="cs"/>
          <w:sz w:val="22"/>
          <w:szCs w:val="22"/>
          <w:rtl/>
        </w:rPr>
        <w:t>–</w:t>
      </w:r>
      <w:r w:rsidRPr="00F21D03">
        <w:rPr>
          <w:rFonts w:ascii="Arial" w:hAnsi="Arial" w:cs="PT Bold Heading" w:hint="cs"/>
          <w:sz w:val="22"/>
          <w:szCs w:val="22"/>
          <w:rtl/>
        </w:rPr>
        <w:t xml:space="preserve"> على الأقل </w:t>
      </w:r>
      <w:r w:rsidRPr="00F21D03">
        <w:rPr>
          <w:rFonts w:hint="cs"/>
          <w:sz w:val="22"/>
          <w:szCs w:val="22"/>
          <w:rtl/>
        </w:rPr>
        <w:t>–</w:t>
      </w:r>
      <w:r w:rsidRPr="00F21D03">
        <w:rPr>
          <w:rFonts w:ascii="Arial" w:hAnsi="Arial" w:cs="PT Bold Heading" w:hint="cs"/>
          <w:sz w:val="22"/>
          <w:szCs w:val="22"/>
          <w:rtl/>
        </w:rPr>
        <w:t xml:space="preserve"> عمل منفرد، ولمجلس الجامعة بناءً على توصية من المجلس العلمي الاستثناء من هذا الشرط بالنسبة لبعض التخصصات على ألا يقل المنشور فعلاً عن وحدة واحدة.</w:t>
      </w:r>
      <w:r w:rsidRPr="00F21D03">
        <w:rPr>
          <w:rFonts w:ascii="Arial" w:hAnsi="Arial" w:cs="Arial" w:hint="cs"/>
          <w:b/>
          <w:bCs/>
          <w:rtl/>
        </w:rPr>
        <w:t>".</w:t>
      </w:r>
    </w:p>
    <w:p w14:paraId="5B7A0D83" w14:textId="77777777" w:rsidR="00116424" w:rsidRDefault="00116424" w:rsidP="00116424">
      <w:pPr>
        <w:pStyle w:val="a4"/>
        <w:spacing w:line="340" w:lineRule="exact"/>
        <w:jc w:val="lowKashida"/>
        <w:rPr>
          <w:rFonts w:ascii="Arial" w:hAnsi="Arial" w:cs="Arial"/>
          <w:b/>
          <w:bCs/>
          <w:rtl/>
        </w:rPr>
      </w:pPr>
    </w:p>
    <w:p w14:paraId="74654B94" w14:textId="77777777" w:rsidR="00116424" w:rsidRDefault="00116424" w:rsidP="00116424">
      <w:pPr>
        <w:spacing w:line="340" w:lineRule="exact"/>
        <w:ind w:left="281" w:hanging="281"/>
        <w:jc w:val="lowKashida"/>
        <w:rPr>
          <w:rFonts w:ascii="Arial" w:hAnsi="Arial" w:cs="Arial"/>
          <w:b/>
          <w:bCs/>
          <w:rtl/>
        </w:rPr>
      </w:pPr>
      <w:r>
        <w:rPr>
          <w:rFonts w:ascii="Arial" w:hAnsi="Arial" w:cs="Arial" w:hint="cs"/>
          <w:b/>
          <w:bCs/>
          <w:rtl/>
        </w:rPr>
        <w:t xml:space="preserve">     </w:t>
      </w:r>
      <w:r w:rsidRPr="00805800">
        <w:rPr>
          <w:rFonts w:ascii="Arial" w:hAnsi="Arial" w:cs="Arial" w:hint="cs"/>
          <w:b/>
          <w:bCs/>
          <w:rtl/>
        </w:rPr>
        <w:t xml:space="preserve">يجب ان يكون ضمن الوحدات </w:t>
      </w:r>
      <w:proofErr w:type="gramStart"/>
      <w:r w:rsidRPr="00805800">
        <w:rPr>
          <w:rFonts w:ascii="Arial" w:hAnsi="Arial" w:cs="Arial" w:hint="cs"/>
          <w:b/>
          <w:bCs/>
          <w:rtl/>
        </w:rPr>
        <w:t>المقدمة  للترقية</w:t>
      </w:r>
      <w:proofErr w:type="gramEnd"/>
      <w:r w:rsidRPr="00805800">
        <w:rPr>
          <w:rFonts w:ascii="Arial" w:hAnsi="Arial" w:cs="Arial" w:hint="cs"/>
          <w:b/>
          <w:bCs/>
          <w:rtl/>
        </w:rPr>
        <w:t xml:space="preserve"> العلمية  لمرتبة </w:t>
      </w:r>
      <w:r>
        <w:rPr>
          <w:rFonts w:ascii="Arial" w:hAnsi="Arial" w:cs="Arial" w:hint="cs"/>
          <w:b/>
          <w:bCs/>
          <w:rtl/>
        </w:rPr>
        <w:t>(</w:t>
      </w:r>
      <w:r w:rsidRPr="00805800">
        <w:rPr>
          <w:rFonts w:ascii="Arial" w:hAnsi="Arial" w:cs="PT Bold Heading" w:hint="cs"/>
          <w:rtl/>
        </w:rPr>
        <w:t>أستاذ مشارك</w:t>
      </w:r>
      <w:r>
        <w:rPr>
          <w:rFonts w:ascii="Arial" w:hAnsi="Arial" w:cs="Arial" w:hint="cs"/>
          <w:b/>
          <w:bCs/>
          <w:rtl/>
        </w:rPr>
        <w:t>)</w:t>
      </w:r>
      <w:r w:rsidRPr="00805800">
        <w:rPr>
          <w:rFonts w:ascii="Arial" w:hAnsi="Arial" w:cs="Arial" w:hint="cs"/>
          <w:b/>
          <w:bCs/>
          <w:rtl/>
        </w:rPr>
        <w:t xml:space="preserve"> وحده بحثية</w:t>
      </w:r>
      <w:r>
        <w:rPr>
          <w:rFonts w:ascii="Arial" w:hAnsi="Arial" w:cs="Arial" w:hint="cs"/>
          <w:b/>
          <w:bCs/>
          <w:rtl/>
        </w:rPr>
        <w:t xml:space="preserve"> واحده</w:t>
      </w:r>
      <w:r w:rsidRPr="00805800">
        <w:rPr>
          <w:rFonts w:ascii="Arial" w:hAnsi="Arial" w:cs="Arial" w:hint="cs"/>
          <w:b/>
          <w:bCs/>
          <w:rtl/>
        </w:rPr>
        <w:t xml:space="preserve"> يكون المتقدم فيها الباحث </w:t>
      </w:r>
      <w:r>
        <w:rPr>
          <w:rFonts w:ascii="Arial" w:hAnsi="Arial" w:cs="Arial" w:hint="cs"/>
          <w:b/>
          <w:bCs/>
          <w:rtl/>
        </w:rPr>
        <w:t xml:space="preserve">   </w:t>
      </w:r>
      <w:r w:rsidRPr="00805800">
        <w:rPr>
          <w:rFonts w:ascii="Arial" w:hAnsi="Arial" w:cs="Arial" w:hint="cs"/>
          <w:b/>
          <w:bCs/>
          <w:rtl/>
        </w:rPr>
        <w:t xml:space="preserve">الرئيسي ( وتكون منشورة في مجلات علمية مصنفة </w:t>
      </w:r>
      <w:r w:rsidRPr="00805800">
        <w:rPr>
          <w:rFonts w:ascii="Arial" w:hAnsi="Arial" w:cs="Arial" w:hint="cs"/>
          <w:b/>
          <w:bCs/>
          <w:sz w:val="26"/>
          <w:szCs w:val="26"/>
          <w:rtl/>
        </w:rPr>
        <w:t>(</w:t>
      </w:r>
      <w:r w:rsidRPr="00805800">
        <w:rPr>
          <w:rFonts w:ascii="Arial" w:hAnsi="Arial" w:cs="Arial"/>
          <w:b/>
          <w:bCs/>
          <w:sz w:val="26"/>
          <w:szCs w:val="26"/>
        </w:rPr>
        <w:t>ISI</w:t>
      </w:r>
      <w:r w:rsidRPr="00805800">
        <w:rPr>
          <w:rFonts w:ascii="Arial" w:hAnsi="Arial" w:cs="Arial" w:hint="cs"/>
          <w:b/>
          <w:bCs/>
          <w:sz w:val="26"/>
          <w:szCs w:val="26"/>
          <w:rtl/>
        </w:rPr>
        <w:t>) بالنسبة للتخصصات العلمية)</w:t>
      </w:r>
      <w:r w:rsidRPr="00805800">
        <w:rPr>
          <w:rFonts w:ascii="Arial" w:hAnsi="Arial" w:cs="Arial" w:hint="cs"/>
          <w:b/>
          <w:bCs/>
          <w:rtl/>
        </w:rPr>
        <w:t>.</w:t>
      </w:r>
    </w:p>
    <w:p w14:paraId="6D1169AB" w14:textId="77777777" w:rsidR="00116424" w:rsidRPr="00805800" w:rsidRDefault="00116424" w:rsidP="00116424">
      <w:pPr>
        <w:spacing w:line="340" w:lineRule="exact"/>
        <w:jc w:val="lowKashida"/>
        <w:rPr>
          <w:rFonts w:ascii="Arial" w:hAnsi="Arial" w:cs="Arial"/>
          <w:b/>
          <w:bCs/>
        </w:rPr>
      </w:pPr>
    </w:p>
    <w:p w14:paraId="500FBD88" w14:textId="77777777" w:rsidR="00116424" w:rsidRPr="00570F1B" w:rsidRDefault="00116424" w:rsidP="00116424">
      <w:pPr>
        <w:pStyle w:val="a4"/>
        <w:numPr>
          <w:ilvl w:val="0"/>
          <w:numId w:val="8"/>
        </w:numPr>
        <w:spacing w:line="276" w:lineRule="auto"/>
        <w:jc w:val="lowKashida"/>
        <w:rPr>
          <w:rFonts w:ascii="Arial" w:hAnsi="Arial" w:cs="Arial"/>
          <w:b/>
          <w:bCs/>
        </w:rPr>
      </w:pPr>
      <w:r w:rsidRPr="00570F1B">
        <w:rPr>
          <w:rFonts w:ascii="Arial" w:hAnsi="Arial" w:cs="Arial" w:hint="cs"/>
          <w:b/>
          <w:bCs/>
          <w:rtl/>
        </w:rPr>
        <w:t>ان لا يزيد عدد الوحدات المقدمة للترقية العلمية لمرتبة (</w:t>
      </w:r>
      <w:r w:rsidRPr="00570F1B">
        <w:rPr>
          <w:rFonts w:ascii="Arial" w:hAnsi="Arial" w:cs="PT Bold Heading" w:hint="cs"/>
          <w:rtl/>
        </w:rPr>
        <w:t>أستاذ مشارك</w:t>
      </w:r>
      <w:r w:rsidRPr="00570F1B">
        <w:rPr>
          <w:rFonts w:ascii="Arial" w:hAnsi="Arial" w:cs="Arial" w:hint="cs"/>
          <w:b/>
          <w:bCs/>
          <w:rtl/>
        </w:rPr>
        <w:t>) عن خمسة (5) وحدات بحثية.</w:t>
      </w:r>
    </w:p>
    <w:p w14:paraId="06E6E05A" w14:textId="77777777" w:rsidR="00116424" w:rsidRDefault="00116424" w:rsidP="00116424">
      <w:pPr>
        <w:pStyle w:val="a4"/>
        <w:numPr>
          <w:ilvl w:val="0"/>
          <w:numId w:val="2"/>
        </w:numPr>
        <w:spacing w:after="240" w:line="340" w:lineRule="exact"/>
        <w:jc w:val="lowKashida"/>
        <w:rPr>
          <w:rFonts w:ascii="Arial" w:hAnsi="Arial" w:cs="Arial"/>
          <w:b/>
          <w:bCs/>
          <w:sz w:val="26"/>
          <w:szCs w:val="26"/>
        </w:rPr>
      </w:pPr>
      <w:r w:rsidRPr="00146340">
        <w:rPr>
          <w:rFonts w:ascii="Arial" w:hAnsi="Arial" w:cs="PT Bold Heading" w:hint="cs"/>
          <w:sz w:val="22"/>
          <w:szCs w:val="22"/>
          <w:u w:val="single"/>
          <w:rtl/>
        </w:rPr>
        <w:t xml:space="preserve">المادة </w:t>
      </w:r>
      <w:r>
        <w:rPr>
          <w:rFonts w:ascii="Arial" w:hAnsi="Arial" w:cs="PT Bold Heading" w:hint="cs"/>
          <w:sz w:val="22"/>
          <w:szCs w:val="22"/>
          <w:u w:val="single"/>
          <w:rtl/>
        </w:rPr>
        <w:t>الثالثة والثلاثون (33)</w:t>
      </w:r>
      <w:r w:rsidRPr="00146340">
        <w:rPr>
          <w:rFonts w:ascii="Arial" w:hAnsi="Arial" w:cs="Arial" w:hint="cs"/>
          <w:b/>
          <w:bCs/>
          <w:sz w:val="26"/>
          <w:szCs w:val="26"/>
          <w:rtl/>
        </w:rPr>
        <w:t>:</w:t>
      </w:r>
    </w:p>
    <w:p w14:paraId="62399D48" w14:textId="77777777" w:rsidR="00116424" w:rsidRDefault="00116424" w:rsidP="00116424">
      <w:pPr>
        <w:pStyle w:val="a4"/>
        <w:spacing w:after="240" w:line="340" w:lineRule="exact"/>
        <w:jc w:val="lowKashida"/>
        <w:rPr>
          <w:rFonts w:ascii="Arial" w:hAnsi="Arial" w:cs="Arial"/>
          <w:b/>
          <w:bCs/>
          <w:sz w:val="26"/>
          <w:szCs w:val="26"/>
        </w:rPr>
      </w:pPr>
    </w:p>
    <w:p w14:paraId="5753C306" w14:textId="77777777" w:rsidR="00116424" w:rsidRDefault="00116424" w:rsidP="00116424">
      <w:pPr>
        <w:pStyle w:val="a4"/>
        <w:spacing w:after="240" w:line="340" w:lineRule="exact"/>
        <w:jc w:val="lowKashida"/>
        <w:rPr>
          <w:rFonts w:ascii="Arial" w:hAnsi="Arial" w:cs="Arial"/>
          <w:b/>
          <w:bCs/>
          <w:rtl/>
        </w:rPr>
      </w:pPr>
      <w:r w:rsidRPr="00F21D03">
        <w:rPr>
          <w:rFonts w:ascii="Arial" w:hAnsi="Arial" w:cs="Arial" w:hint="cs"/>
          <w:b/>
          <w:bCs/>
          <w:rtl/>
        </w:rPr>
        <w:t>التي تنص على "</w:t>
      </w:r>
      <w:r w:rsidRPr="00F21D03">
        <w:rPr>
          <w:rFonts w:ascii="Arial" w:hAnsi="Arial" w:cs="PT Bold Heading" w:hint="cs"/>
          <w:sz w:val="22"/>
          <w:szCs w:val="22"/>
          <w:rtl/>
        </w:rPr>
        <w:t>الحد الأدنى للإنتاج العلمي المطلوب للتقدم للترقية إلى رتبة "أستاذ"</w:t>
      </w:r>
      <w:r>
        <w:rPr>
          <w:rFonts w:ascii="Arial" w:hAnsi="Arial" w:cs="PT Bold Heading" w:hint="cs"/>
          <w:sz w:val="22"/>
          <w:szCs w:val="22"/>
          <w:rtl/>
        </w:rPr>
        <w:t>،</w:t>
      </w:r>
      <w:r w:rsidRPr="00F21D03">
        <w:rPr>
          <w:rFonts w:ascii="Arial" w:hAnsi="Arial" w:cs="PT Bold Heading" w:hint="cs"/>
          <w:sz w:val="22"/>
          <w:szCs w:val="22"/>
          <w:rtl/>
        </w:rPr>
        <w:t xml:space="preserve"> </w:t>
      </w:r>
      <w:r>
        <w:rPr>
          <w:rFonts w:ascii="Arial" w:hAnsi="Arial" w:cs="PT Bold Heading" w:hint="cs"/>
          <w:sz w:val="22"/>
          <w:szCs w:val="22"/>
          <w:rtl/>
        </w:rPr>
        <w:t>ستة</w:t>
      </w:r>
      <w:r w:rsidRPr="00F21D03">
        <w:rPr>
          <w:rFonts w:ascii="Arial" w:hAnsi="Arial" w:cs="PT Bold Heading" w:hint="cs"/>
          <w:sz w:val="22"/>
          <w:szCs w:val="22"/>
          <w:rtl/>
        </w:rPr>
        <w:t xml:space="preserve"> وحدات منشورة أو مقبولة للنشر </w:t>
      </w:r>
      <w:r>
        <w:rPr>
          <w:rFonts w:ascii="Arial" w:hAnsi="Arial" w:cs="PT Bold Heading" w:hint="cs"/>
          <w:sz w:val="22"/>
          <w:szCs w:val="22"/>
          <w:rtl/>
        </w:rPr>
        <w:t>ثلاثة وحدات</w:t>
      </w:r>
      <w:r w:rsidRPr="00F21D03">
        <w:rPr>
          <w:rFonts w:ascii="Arial" w:hAnsi="Arial" w:cs="PT Bold Heading" w:hint="cs"/>
          <w:sz w:val="22"/>
          <w:szCs w:val="22"/>
          <w:rtl/>
        </w:rPr>
        <w:t xml:space="preserve"> </w:t>
      </w:r>
      <w:r w:rsidRPr="00F21D03">
        <w:rPr>
          <w:rFonts w:hint="cs"/>
          <w:sz w:val="22"/>
          <w:szCs w:val="22"/>
          <w:rtl/>
        </w:rPr>
        <w:t>–</w:t>
      </w:r>
      <w:r w:rsidRPr="00F21D03">
        <w:rPr>
          <w:rFonts w:ascii="Arial" w:hAnsi="Arial" w:cs="PT Bold Heading" w:hint="cs"/>
          <w:sz w:val="22"/>
          <w:szCs w:val="22"/>
          <w:rtl/>
        </w:rPr>
        <w:t xml:space="preserve"> على الأقل </w:t>
      </w:r>
      <w:r w:rsidRPr="00F21D03">
        <w:rPr>
          <w:rFonts w:hint="cs"/>
          <w:sz w:val="22"/>
          <w:szCs w:val="22"/>
          <w:rtl/>
        </w:rPr>
        <w:t>–</w:t>
      </w:r>
      <w:r w:rsidRPr="00F21D03">
        <w:rPr>
          <w:rFonts w:ascii="Arial" w:hAnsi="Arial" w:cs="PT Bold Heading" w:hint="cs"/>
          <w:sz w:val="22"/>
          <w:szCs w:val="22"/>
          <w:rtl/>
        </w:rPr>
        <w:t xml:space="preserve"> عمل منفرد، ولمجلس الجامعة بناءً على توصية من المجلس العلمي الاستثناء من هذا الشرط بالنسبة لبعض التخصصات على ألا يقل المنشور فعلاً عن </w:t>
      </w:r>
      <w:r>
        <w:rPr>
          <w:rFonts w:ascii="Arial" w:hAnsi="Arial" w:cs="PT Bold Heading" w:hint="cs"/>
          <w:sz w:val="22"/>
          <w:szCs w:val="22"/>
          <w:rtl/>
        </w:rPr>
        <w:t>ثلاثة وحدات</w:t>
      </w:r>
      <w:r w:rsidRPr="00F21D03">
        <w:rPr>
          <w:rFonts w:ascii="Arial" w:hAnsi="Arial" w:cs="PT Bold Heading" w:hint="cs"/>
          <w:sz w:val="22"/>
          <w:szCs w:val="22"/>
          <w:rtl/>
        </w:rPr>
        <w:t>.</w:t>
      </w:r>
      <w:r w:rsidRPr="00F21D03">
        <w:rPr>
          <w:rFonts w:ascii="Arial" w:hAnsi="Arial" w:cs="Arial" w:hint="cs"/>
          <w:b/>
          <w:bCs/>
          <w:rtl/>
        </w:rPr>
        <w:t>".</w:t>
      </w:r>
    </w:p>
    <w:p w14:paraId="436D9E49" w14:textId="77777777" w:rsidR="00116424" w:rsidRPr="00996DC4" w:rsidRDefault="00116424" w:rsidP="00116424">
      <w:pPr>
        <w:tabs>
          <w:tab w:val="left" w:pos="281"/>
        </w:tabs>
        <w:spacing w:line="340" w:lineRule="exact"/>
        <w:ind w:left="565"/>
        <w:jc w:val="lowKashida"/>
        <w:rPr>
          <w:rFonts w:ascii="Arial" w:hAnsi="Arial" w:cs="Arial"/>
        </w:rPr>
      </w:pPr>
      <w:r>
        <w:rPr>
          <w:rFonts w:ascii="Arial" w:hAnsi="Arial" w:cs="Arial" w:hint="cs"/>
          <w:b/>
          <w:bCs/>
          <w:sz w:val="26"/>
          <w:szCs w:val="26"/>
          <w:rtl/>
        </w:rPr>
        <w:t xml:space="preserve">   </w:t>
      </w:r>
      <w:r w:rsidRPr="00996DC4">
        <w:rPr>
          <w:rFonts w:ascii="Arial" w:hAnsi="Arial" w:cs="Arial" w:hint="cs"/>
          <w:b/>
          <w:bCs/>
          <w:rtl/>
        </w:rPr>
        <w:t xml:space="preserve">يجب ان يكون ضمن الوحدات </w:t>
      </w:r>
      <w:proofErr w:type="gramStart"/>
      <w:r w:rsidRPr="00996DC4">
        <w:rPr>
          <w:rFonts w:ascii="Arial" w:hAnsi="Arial" w:cs="Arial" w:hint="cs"/>
          <w:b/>
          <w:bCs/>
          <w:rtl/>
        </w:rPr>
        <w:t>المقدمة  للترقية</w:t>
      </w:r>
      <w:proofErr w:type="gramEnd"/>
      <w:r w:rsidRPr="00996DC4">
        <w:rPr>
          <w:rFonts w:ascii="Arial" w:hAnsi="Arial" w:cs="Arial" w:hint="cs"/>
          <w:b/>
          <w:bCs/>
          <w:rtl/>
        </w:rPr>
        <w:t xml:space="preserve"> العلمية  لمرتبة ( </w:t>
      </w:r>
      <w:r w:rsidRPr="00996DC4">
        <w:rPr>
          <w:rFonts w:ascii="Arial" w:hAnsi="Arial" w:cs="PT Bold Heading" w:hint="cs"/>
          <w:rtl/>
        </w:rPr>
        <w:t xml:space="preserve">استاذ </w:t>
      </w:r>
      <w:r w:rsidRPr="00996DC4">
        <w:rPr>
          <w:rFonts w:ascii="Arial" w:hAnsi="Arial" w:cs="Arial" w:hint="cs"/>
          <w:b/>
          <w:bCs/>
          <w:rtl/>
        </w:rPr>
        <w:t>)</w:t>
      </w:r>
      <w:r w:rsidRPr="00996DC4">
        <w:rPr>
          <w:rFonts w:ascii="Arial" w:hAnsi="Arial" w:cs="PT Bold Heading" w:hint="cs"/>
          <w:rtl/>
        </w:rPr>
        <w:t xml:space="preserve"> </w:t>
      </w:r>
      <w:r w:rsidRPr="00996DC4">
        <w:rPr>
          <w:rFonts w:ascii="Arial" w:hAnsi="Arial" w:cs="Arial" w:hint="cs"/>
          <w:b/>
          <w:bCs/>
          <w:rtl/>
        </w:rPr>
        <w:t xml:space="preserve">ثلاثة وحدات بحثية يكون المتقدم فيها </w:t>
      </w:r>
      <w:r w:rsidRPr="00996DC4">
        <w:rPr>
          <w:rFonts w:ascii="Arial" w:hAnsi="Arial" w:cs="Arial" w:hint="cs"/>
          <w:rtl/>
        </w:rPr>
        <w:t xml:space="preserve">الباحث     </w:t>
      </w:r>
      <w:r w:rsidRPr="00996DC4">
        <w:rPr>
          <w:rFonts w:ascii="Arial" w:hAnsi="Arial" w:cs="Arial" w:hint="cs"/>
          <w:b/>
          <w:bCs/>
          <w:rtl/>
        </w:rPr>
        <w:t>الرئيسي ( وتكون منشورة في مجلات علمية مصنفة (</w:t>
      </w:r>
      <w:r w:rsidRPr="00996DC4">
        <w:rPr>
          <w:rFonts w:ascii="Arial" w:hAnsi="Arial" w:cs="Arial"/>
          <w:b/>
          <w:bCs/>
        </w:rPr>
        <w:t>ISI</w:t>
      </w:r>
      <w:r w:rsidRPr="00996DC4">
        <w:rPr>
          <w:rFonts w:ascii="Arial" w:hAnsi="Arial" w:cs="Arial" w:hint="cs"/>
          <w:b/>
          <w:bCs/>
          <w:rtl/>
        </w:rPr>
        <w:t>) بالنسبة للتخصصات العلمية).</w:t>
      </w:r>
    </w:p>
    <w:p w14:paraId="5F5E3FF1" w14:textId="77777777" w:rsidR="00116424" w:rsidRPr="00F21D03" w:rsidRDefault="00116424" w:rsidP="00116424">
      <w:pPr>
        <w:spacing w:line="260" w:lineRule="exact"/>
        <w:ind w:left="471"/>
        <w:jc w:val="lowKashida"/>
        <w:rPr>
          <w:rFonts w:ascii="Arial" w:hAnsi="Arial" w:cs="PT Bold Heading"/>
          <w:sz w:val="21"/>
          <w:szCs w:val="21"/>
          <w:u w:val="single"/>
          <w:rtl/>
        </w:rPr>
      </w:pPr>
    </w:p>
    <w:p w14:paraId="3DC7F032" w14:textId="77777777" w:rsidR="00116424" w:rsidRPr="00570F1B" w:rsidRDefault="00116424" w:rsidP="00116424">
      <w:pPr>
        <w:pStyle w:val="a4"/>
        <w:numPr>
          <w:ilvl w:val="0"/>
          <w:numId w:val="8"/>
        </w:numPr>
        <w:spacing w:line="276" w:lineRule="auto"/>
        <w:jc w:val="lowKashida"/>
        <w:rPr>
          <w:rFonts w:ascii="Arial" w:hAnsi="Arial" w:cs="Arial"/>
          <w:b/>
          <w:bCs/>
          <w:rtl/>
        </w:rPr>
      </w:pPr>
      <w:r w:rsidRPr="00570F1B">
        <w:rPr>
          <w:rFonts w:ascii="Arial" w:hAnsi="Arial" w:cs="Arial" w:hint="cs"/>
          <w:b/>
          <w:bCs/>
          <w:rtl/>
        </w:rPr>
        <w:t>ان لا يزيد عدد الوحدات المقدمة للترقية العلمية لمرتبة (</w:t>
      </w:r>
      <w:r w:rsidRPr="00570F1B">
        <w:rPr>
          <w:rFonts w:ascii="Arial" w:hAnsi="Arial" w:cs="PT Bold Heading" w:hint="cs"/>
          <w:rtl/>
        </w:rPr>
        <w:t>أستاذ</w:t>
      </w:r>
      <w:r w:rsidRPr="00570F1B">
        <w:rPr>
          <w:rFonts w:ascii="Arial" w:hAnsi="Arial" w:cs="Arial" w:hint="cs"/>
          <w:b/>
          <w:bCs/>
          <w:rtl/>
        </w:rPr>
        <w:t>) عن سبعة (7) وحدات بحثية.</w:t>
      </w:r>
    </w:p>
    <w:p w14:paraId="3A567A5E" w14:textId="77777777" w:rsidR="00116424" w:rsidRDefault="00116424" w:rsidP="00116424">
      <w:pPr>
        <w:jc w:val="lowKashida"/>
        <w:rPr>
          <w:rtl/>
        </w:rPr>
      </w:pPr>
    </w:p>
    <w:p w14:paraId="22A13793" w14:textId="77777777" w:rsidR="00116424" w:rsidRDefault="00116424" w:rsidP="00116424">
      <w:pPr>
        <w:pStyle w:val="a4"/>
        <w:numPr>
          <w:ilvl w:val="0"/>
          <w:numId w:val="7"/>
        </w:numPr>
        <w:jc w:val="lowKashida"/>
        <w:rPr>
          <w:rFonts w:ascii="Arial" w:hAnsi="Arial" w:cs="PT Bold Heading"/>
          <w:sz w:val="21"/>
          <w:szCs w:val="21"/>
          <w:u w:val="single"/>
        </w:rPr>
      </w:pPr>
      <w:r w:rsidRPr="00360268">
        <w:rPr>
          <w:rFonts w:ascii="Arial" w:hAnsi="Arial" w:cs="PT Bold Heading"/>
          <w:sz w:val="21"/>
          <w:szCs w:val="21"/>
          <w:u w:val="single"/>
          <w:rtl/>
        </w:rPr>
        <w:t xml:space="preserve">توصية المحكم للترقية العلمية لدرجة </w:t>
      </w:r>
      <w:r>
        <w:rPr>
          <w:rFonts w:ascii="Arial" w:hAnsi="Arial" w:cs="PT Bold Heading" w:hint="cs"/>
          <w:sz w:val="21"/>
          <w:szCs w:val="21"/>
          <w:u w:val="single"/>
          <w:rtl/>
        </w:rPr>
        <w:t>"</w:t>
      </w:r>
      <w:r w:rsidRPr="00360268">
        <w:rPr>
          <w:rFonts w:ascii="Arial" w:hAnsi="Arial" w:cs="PT Bold Heading"/>
          <w:sz w:val="21"/>
          <w:szCs w:val="21"/>
          <w:u w:val="single"/>
          <w:rtl/>
        </w:rPr>
        <w:t>استاذ مشارك</w:t>
      </w:r>
      <w:r>
        <w:rPr>
          <w:rFonts w:ascii="Arial" w:hAnsi="Arial" w:cs="PT Bold Heading" w:hint="cs"/>
          <w:sz w:val="21"/>
          <w:szCs w:val="21"/>
          <w:u w:val="single"/>
          <w:rtl/>
        </w:rPr>
        <w:t>"</w:t>
      </w:r>
      <w:r>
        <w:rPr>
          <w:rFonts w:ascii="Arial" w:hAnsi="Arial" w:cs="PT Bold Heading"/>
          <w:sz w:val="21"/>
          <w:szCs w:val="21"/>
          <w:u w:val="single"/>
          <w:rtl/>
        </w:rPr>
        <w:t xml:space="preserve"> </w:t>
      </w:r>
      <w:r>
        <w:rPr>
          <w:rFonts w:ascii="Arial" w:hAnsi="Arial" w:cs="PT Bold Heading" w:hint="cs"/>
          <w:sz w:val="21"/>
          <w:szCs w:val="21"/>
          <w:u w:val="single"/>
          <w:rtl/>
        </w:rPr>
        <w:t>أ</w:t>
      </w:r>
      <w:r w:rsidRPr="00360268">
        <w:rPr>
          <w:rFonts w:ascii="Arial" w:hAnsi="Arial" w:cs="PT Bold Heading"/>
          <w:sz w:val="21"/>
          <w:szCs w:val="21"/>
          <w:u w:val="single"/>
          <w:rtl/>
        </w:rPr>
        <w:t xml:space="preserve">و </w:t>
      </w:r>
      <w:r>
        <w:rPr>
          <w:rFonts w:ascii="Arial" w:hAnsi="Arial" w:cs="PT Bold Heading" w:hint="cs"/>
          <w:sz w:val="21"/>
          <w:szCs w:val="21"/>
          <w:u w:val="single"/>
          <w:rtl/>
        </w:rPr>
        <w:t>"</w:t>
      </w:r>
      <w:r w:rsidRPr="00360268">
        <w:rPr>
          <w:rFonts w:ascii="Arial" w:hAnsi="Arial" w:cs="PT Bold Heading"/>
          <w:sz w:val="21"/>
          <w:szCs w:val="21"/>
          <w:u w:val="single"/>
          <w:rtl/>
        </w:rPr>
        <w:t>استاذ</w:t>
      </w:r>
      <w:r>
        <w:rPr>
          <w:rFonts w:ascii="Arial" w:hAnsi="Arial" w:cs="PT Bold Heading" w:hint="cs"/>
          <w:sz w:val="21"/>
          <w:szCs w:val="21"/>
          <w:u w:val="single"/>
          <w:rtl/>
        </w:rPr>
        <w:t>"</w:t>
      </w:r>
      <w:r>
        <w:rPr>
          <w:rFonts w:ascii="Arial" w:hAnsi="Arial" w:cs="PT Bold Heading"/>
          <w:sz w:val="21"/>
          <w:szCs w:val="21"/>
          <w:u w:val="single"/>
          <w:rtl/>
        </w:rPr>
        <w:t xml:space="preserve"> </w:t>
      </w:r>
      <w:r>
        <w:rPr>
          <w:rFonts w:ascii="Arial" w:hAnsi="Arial" w:cs="PT Bold Heading" w:hint="cs"/>
          <w:sz w:val="21"/>
          <w:szCs w:val="21"/>
          <w:u w:val="single"/>
          <w:rtl/>
        </w:rPr>
        <w:t>إ</w:t>
      </w:r>
      <w:r>
        <w:rPr>
          <w:rFonts w:ascii="Arial" w:hAnsi="Arial" w:cs="PT Bold Heading"/>
          <w:sz w:val="21"/>
          <w:szCs w:val="21"/>
          <w:u w:val="single"/>
          <w:rtl/>
        </w:rPr>
        <w:t xml:space="preserve">ذا </w:t>
      </w:r>
      <w:r>
        <w:rPr>
          <w:rFonts w:ascii="Arial" w:hAnsi="Arial" w:cs="PT Bold Heading" w:hint="cs"/>
          <w:sz w:val="21"/>
          <w:szCs w:val="21"/>
          <w:u w:val="single"/>
          <w:rtl/>
        </w:rPr>
        <w:t>أ</w:t>
      </w:r>
      <w:r w:rsidRPr="00360268">
        <w:rPr>
          <w:rFonts w:ascii="Arial" w:hAnsi="Arial" w:cs="PT Bold Heading"/>
          <w:sz w:val="21"/>
          <w:szCs w:val="21"/>
          <w:u w:val="single"/>
          <w:rtl/>
        </w:rPr>
        <w:t>شار المحكم كتابة</w:t>
      </w:r>
      <w:r>
        <w:rPr>
          <w:rFonts w:ascii="Arial" w:hAnsi="Arial" w:cs="PT Bold Heading" w:hint="cs"/>
          <w:sz w:val="21"/>
          <w:szCs w:val="21"/>
          <w:u w:val="single"/>
          <w:rtl/>
        </w:rPr>
        <w:t>ً</w:t>
      </w:r>
      <w:r>
        <w:rPr>
          <w:rFonts w:ascii="Arial" w:hAnsi="Arial" w:cs="PT Bold Heading"/>
          <w:sz w:val="21"/>
          <w:szCs w:val="21"/>
          <w:u w:val="single"/>
          <w:rtl/>
        </w:rPr>
        <w:t xml:space="preserve"> </w:t>
      </w:r>
      <w:r>
        <w:rPr>
          <w:rFonts w:ascii="Arial" w:hAnsi="Arial" w:cs="PT Bold Heading" w:hint="cs"/>
          <w:sz w:val="21"/>
          <w:szCs w:val="21"/>
          <w:u w:val="single"/>
          <w:rtl/>
        </w:rPr>
        <w:t>أ</w:t>
      </w:r>
      <w:r w:rsidRPr="00360268">
        <w:rPr>
          <w:rFonts w:ascii="Arial" w:hAnsi="Arial" w:cs="PT Bold Heading"/>
          <w:sz w:val="21"/>
          <w:szCs w:val="21"/>
          <w:u w:val="single"/>
          <w:rtl/>
        </w:rPr>
        <w:t>و بالدرجة المستحقة للترقية دون العودة للمحكم</w:t>
      </w:r>
      <w:r w:rsidRPr="00360268">
        <w:rPr>
          <w:rFonts w:ascii="Arial" w:hAnsi="Arial" w:cs="PT Bold Heading" w:hint="cs"/>
          <w:sz w:val="21"/>
          <w:szCs w:val="21"/>
          <w:u w:val="single"/>
          <w:rtl/>
        </w:rPr>
        <w:t xml:space="preserve">، </w:t>
      </w:r>
      <w:r w:rsidRPr="00360268">
        <w:rPr>
          <w:rFonts w:ascii="Arial" w:hAnsi="Arial" w:cs="PT Bold Heading"/>
          <w:sz w:val="21"/>
          <w:szCs w:val="21"/>
          <w:u w:val="single"/>
          <w:rtl/>
        </w:rPr>
        <w:t xml:space="preserve">توصي اللجنة </w:t>
      </w:r>
      <w:r w:rsidRPr="00360268">
        <w:rPr>
          <w:rFonts w:ascii="Arial" w:hAnsi="Arial" w:cs="PT Bold Heading" w:hint="cs"/>
          <w:sz w:val="21"/>
          <w:szCs w:val="21"/>
          <w:u w:val="single"/>
          <w:rtl/>
        </w:rPr>
        <w:t>ب</w:t>
      </w:r>
      <w:r w:rsidRPr="00360268">
        <w:rPr>
          <w:rFonts w:ascii="Arial" w:hAnsi="Arial" w:cs="PT Bold Heading"/>
          <w:sz w:val="21"/>
          <w:szCs w:val="21"/>
          <w:u w:val="single"/>
          <w:rtl/>
        </w:rPr>
        <w:t xml:space="preserve">التالي: </w:t>
      </w:r>
    </w:p>
    <w:p w14:paraId="1DDDCA90" w14:textId="77777777" w:rsidR="00116424" w:rsidRDefault="00116424" w:rsidP="00116424">
      <w:pPr>
        <w:pStyle w:val="a4"/>
        <w:jc w:val="lowKashida"/>
        <w:rPr>
          <w:rFonts w:ascii="Arial" w:hAnsi="Arial" w:cs="PT Bold Heading"/>
          <w:sz w:val="21"/>
          <w:szCs w:val="21"/>
          <w:u w:val="single"/>
        </w:rPr>
      </w:pPr>
    </w:p>
    <w:p w14:paraId="60B0A6B7" w14:textId="77777777" w:rsidR="00116424" w:rsidRPr="00997D31" w:rsidRDefault="00116424" w:rsidP="00116424">
      <w:pPr>
        <w:pStyle w:val="a4"/>
        <w:jc w:val="lowKashida"/>
        <w:rPr>
          <w:rFonts w:ascii="Arial" w:hAnsi="Arial" w:cs="Arial"/>
          <w:b/>
          <w:bCs/>
          <w:rtl/>
        </w:rPr>
      </w:pPr>
      <w:r w:rsidRPr="00997D31">
        <w:rPr>
          <w:rFonts w:ascii="Arial" w:hAnsi="Arial" w:cs="Arial" w:hint="cs"/>
          <w:b/>
          <w:bCs/>
          <w:rtl/>
        </w:rPr>
        <w:t>يؤخذ بمتوسط الدرجات للأعمال المحكمة للوحدات النظامية في حالة كان متوسط الدرجات ترقي المتقدم وتختلف عن التوصية كتابياً</w:t>
      </w:r>
      <w:r>
        <w:rPr>
          <w:rFonts w:ascii="Arial" w:hAnsi="Arial" w:cs="Arial" w:hint="cs"/>
          <w:b/>
          <w:bCs/>
          <w:rtl/>
        </w:rPr>
        <w:t>.</w:t>
      </w:r>
    </w:p>
    <w:p w14:paraId="73F8A15B" w14:textId="77777777" w:rsidR="00116424" w:rsidRDefault="00116424" w:rsidP="00116424">
      <w:pPr>
        <w:jc w:val="lowKashida"/>
        <w:rPr>
          <w:rtl/>
        </w:rPr>
      </w:pPr>
    </w:p>
    <w:p w14:paraId="245308F6" w14:textId="77777777" w:rsidR="00116424" w:rsidRDefault="00116424" w:rsidP="00116424">
      <w:pPr>
        <w:pStyle w:val="a4"/>
        <w:numPr>
          <w:ilvl w:val="0"/>
          <w:numId w:val="7"/>
        </w:numPr>
        <w:jc w:val="lowKashida"/>
        <w:rPr>
          <w:rFonts w:ascii="Arial" w:hAnsi="Arial" w:cs="PT Bold Heading"/>
          <w:sz w:val="21"/>
          <w:szCs w:val="21"/>
          <w:u w:val="single"/>
        </w:rPr>
      </w:pPr>
      <w:r w:rsidRPr="00890A28">
        <w:rPr>
          <w:rFonts w:ascii="Arial" w:hAnsi="Arial" w:cs="PT Bold Heading"/>
          <w:sz w:val="21"/>
          <w:szCs w:val="21"/>
          <w:u w:val="single"/>
          <w:rtl/>
        </w:rPr>
        <w:t>مناقشة المقترح الورد</w:t>
      </w:r>
      <w:r>
        <w:rPr>
          <w:rFonts w:ascii="Arial" w:hAnsi="Arial" w:cs="PT Bold Heading" w:hint="cs"/>
          <w:sz w:val="21"/>
          <w:szCs w:val="21"/>
          <w:u w:val="single"/>
          <w:rtl/>
        </w:rPr>
        <w:t xml:space="preserve"> هل يحتسب تقرير التركيب </w:t>
      </w:r>
      <w:r w:rsidRPr="00D50AF3">
        <w:rPr>
          <w:rFonts w:ascii="Arial" w:hAnsi="Arial" w:cs="PT Bold Heading" w:hint="cs"/>
          <w:sz w:val="21"/>
          <w:szCs w:val="21"/>
          <w:u w:val="single"/>
          <w:rtl/>
        </w:rPr>
        <w:t xml:space="preserve">الكيميائي </w:t>
      </w:r>
      <w:r w:rsidRPr="00D50AF3">
        <w:rPr>
          <w:rFonts w:ascii="Arial" w:hAnsi="Arial" w:cs="PT Bold Heading"/>
          <w:b/>
          <w:bCs/>
          <w:sz w:val="21"/>
          <w:szCs w:val="21"/>
          <w:u w:val="single"/>
          <w:rtl/>
        </w:rPr>
        <w:t>(</w:t>
      </w:r>
      <w:r w:rsidRPr="00D50AF3">
        <w:rPr>
          <w:rFonts w:ascii="Arial" w:hAnsi="Arial" w:cs="PT Bold Heading"/>
          <w:b/>
          <w:bCs/>
          <w:sz w:val="21"/>
          <w:szCs w:val="21"/>
          <w:u w:val="single"/>
        </w:rPr>
        <w:t>Structure Report</w:t>
      </w:r>
      <w:r w:rsidRPr="00D50AF3">
        <w:rPr>
          <w:rFonts w:ascii="Arial" w:hAnsi="Arial" w:cs="PT Bold Heading"/>
          <w:b/>
          <w:bCs/>
          <w:sz w:val="21"/>
          <w:szCs w:val="21"/>
          <w:u w:val="single"/>
          <w:rtl/>
        </w:rPr>
        <w:t>)</w:t>
      </w:r>
      <w:r w:rsidRPr="00D50AF3">
        <w:rPr>
          <w:rFonts w:ascii="Arial" w:hAnsi="Arial" w:cs="PT Bold Heading" w:hint="cs"/>
          <w:sz w:val="21"/>
          <w:szCs w:val="21"/>
          <w:u w:val="single"/>
          <w:rtl/>
        </w:rPr>
        <w:t xml:space="preserve"> </w:t>
      </w:r>
      <w:r>
        <w:rPr>
          <w:rFonts w:ascii="Arial" w:hAnsi="Arial" w:cs="PT Bold Heading" w:hint="cs"/>
          <w:sz w:val="21"/>
          <w:szCs w:val="21"/>
          <w:u w:val="single"/>
          <w:rtl/>
        </w:rPr>
        <w:t xml:space="preserve">ضمن الابحاث المقدمة للترقية </w:t>
      </w:r>
      <w:proofErr w:type="gramStart"/>
      <w:r>
        <w:rPr>
          <w:rFonts w:ascii="Arial" w:hAnsi="Arial" w:cs="PT Bold Heading" w:hint="cs"/>
          <w:sz w:val="21"/>
          <w:szCs w:val="21"/>
          <w:u w:val="single"/>
          <w:rtl/>
        </w:rPr>
        <w:t>العلمية ،</w:t>
      </w:r>
      <w:proofErr w:type="gramEnd"/>
      <w:r>
        <w:rPr>
          <w:rFonts w:ascii="Arial" w:hAnsi="Arial" w:cs="PT Bold Heading" w:hint="cs"/>
          <w:sz w:val="21"/>
          <w:szCs w:val="21"/>
          <w:u w:val="single"/>
          <w:rtl/>
        </w:rPr>
        <w:t xml:space="preserve"> توصي</w:t>
      </w:r>
      <w:r w:rsidRPr="00890A28">
        <w:rPr>
          <w:rFonts w:ascii="Arial" w:hAnsi="Arial" w:cs="PT Bold Heading"/>
          <w:sz w:val="21"/>
          <w:szCs w:val="21"/>
          <w:u w:val="single"/>
          <w:rtl/>
        </w:rPr>
        <w:t xml:space="preserve"> اللجنة </w:t>
      </w:r>
      <w:r>
        <w:rPr>
          <w:rFonts w:ascii="Arial" w:hAnsi="Arial" w:cs="PT Bold Heading" w:hint="cs"/>
          <w:sz w:val="21"/>
          <w:szCs w:val="21"/>
          <w:u w:val="single"/>
          <w:rtl/>
        </w:rPr>
        <w:t>ب</w:t>
      </w:r>
      <w:r w:rsidRPr="00890A28">
        <w:rPr>
          <w:rFonts w:ascii="Arial" w:hAnsi="Arial" w:cs="PT Bold Heading"/>
          <w:sz w:val="21"/>
          <w:szCs w:val="21"/>
          <w:u w:val="single"/>
          <w:rtl/>
        </w:rPr>
        <w:t>التالي:</w:t>
      </w:r>
      <w:r>
        <w:rPr>
          <w:rtl/>
        </w:rPr>
        <w:t xml:space="preserve"> </w:t>
      </w:r>
    </w:p>
    <w:p w14:paraId="208B843C" w14:textId="77777777" w:rsidR="00116424" w:rsidRPr="008B5D71" w:rsidRDefault="00116424" w:rsidP="00116424">
      <w:pPr>
        <w:jc w:val="lowKashida"/>
        <w:rPr>
          <w:rFonts w:ascii="Arial" w:hAnsi="Arial" w:cs="PT Bold Heading"/>
          <w:sz w:val="21"/>
          <w:szCs w:val="21"/>
          <w:u w:val="single"/>
          <w:rtl/>
        </w:rPr>
      </w:pPr>
    </w:p>
    <w:p w14:paraId="235CB47C" w14:textId="77777777" w:rsidR="00116424" w:rsidRDefault="00116424" w:rsidP="00116424">
      <w:pPr>
        <w:pStyle w:val="a4"/>
        <w:numPr>
          <w:ilvl w:val="0"/>
          <w:numId w:val="3"/>
        </w:numPr>
        <w:ind w:left="848" w:hanging="283"/>
        <w:jc w:val="lowKashida"/>
        <w:rPr>
          <w:b/>
          <w:bCs/>
        </w:rPr>
      </w:pPr>
      <w:r w:rsidRPr="00D50AF3">
        <w:rPr>
          <w:b/>
          <w:bCs/>
          <w:rtl/>
        </w:rPr>
        <w:t>عدم قبول هذي ال</w:t>
      </w:r>
      <w:r w:rsidRPr="00D50AF3">
        <w:rPr>
          <w:rFonts w:hint="cs"/>
          <w:b/>
          <w:bCs/>
          <w:rtl/>
        </w:rPr>
        <w:t>أ</w:t>
      </w:r>
      <w:r w:rsidRPr="00D50AF3">
        <w:rPr>
          <w:b/>
          <w:bCs/>
          <w:rtl/>
        </w:rPr>
        <w:t>بحاث ذات الصفة التركيبية (</w:t>
      </w:r>
      <w:r w:rsidRPr="00D50AF3">
        <w:rPr>
          <w:b/>
          <w:bCs/>
        </w:rPr>
        <w:t>Structure Report</w:t>
      </w:r>
      <w:r w:rsidRPr="00D50AF3">
        <w:rPr>
          <w:b/>
          <w:bCs/>
          <w:rtl/>
        </w:rPr>
        <w:t>)</w:t>
      </w:r>
      <w:r w:rsidRPr="00D50AF3">
        <w:rPr>
          <w:rFonts w:hint="cs"/>
          <w:b/>
          <w:bCs/>
          <w:rtl/>
        </w:rPr>
        <w:t>،</w:t>
      </w:r>
      <w:r w:rsidRPr="00D50AF3">
        <w:rPr>
          <w:b/>
          <w:bCs/>
          <w:rtl/>
        </w:rPr>
        <w:t xml:space="preserve"> ضمن ال</w:t>
      </w:r>
      <w:r w:rsidRPr="00D50AF3">
        <w:rPr>
          <w:rFonts w:hint="cs"/>
          <w:b/>
          <w:bCs/>
          <w:rtl/>
        </w:rPr>
        <w:t>أ</w:t>
      </w:r>
      <w:r w:rsidRPr="00D50AF3">
        <w:rPr>
          <w:b/>
          <w:bCs/>
          <w:rtl/>
        </w:rPr>
        <w:t>بحاث المقدمة للترقية العلمية.</w:t>
      </w:r>
    </w:p>
    <w:p w14:paraId="3684C5D9" w14:textId="77777777" w:rsidR="00116424" w:rsidRPr="00D50AF3" w:rsidRDefault="00116424" w:rsidP="00116424">
      <w:pPr>
        <w:pStyle w:val="a4"/>
        <w:ind w:left="848"/>
        <w:jc w:val="lowKashida"/>
        <w:rPr>
          <w:b/>
          <w:bCs/>
          <w:rtl/>
        </w:rPr>
      </w:pPr>
    </w:p>
    <w:p w14:paraId="1EA6F6A4" w14:textId="77777777" w:rsidR="00116424" w:rsidRPr="00F10BA5" w:rsidRDefault="00116424" w:rsidP="00116424">
      <w:pPr>
        <w:numPr>
          <w:ilvl w:val="0"/>
          <w:numId w:val="7"/>
        </w:numPr>
        <w:spacing w:before="120" w:after="120" w:line="240" w:lineRule="auto"/>
        <w:ind w:left="706" w:hanging="283"/>
        <w:rPr>
          <w:rFonts w:ascii="Arial" w:hAnsi="Arial" w:cs="PT Bold Heading"/>
          <w:sz w:val="21"/>
          <w:szCs w:val="21"/>
          <w:u w:val="single"/>
          <w:rtl/>
        </w:rPr>
      </w:pPr>
      <w:r>
        <w:rPr>
          <w:rFonts w:ascii="Arial" w:hAnsi="Arial" w:cs="PT Bold Heading" w:hint="cs"/>
          <w:sz w:val="21"/>
          <w:szCs w:val="21"/>
          <w:u w:val="single"/>
          <w:rtl/>
        </w:rPr>
        <w:t>شرط الإ</w:t>
      </w:r>
      <w:r w:rsidRPr="00F10BA5">
        <w:rPr>
          <w:rFonts w:ascii="Arial" w:hAnsi="Arial" w:cs="PT Bold Heading" w:hint="cs"/>
          <w:sz w:val="21"/>
          <w:szCs w:val="21"/>
          <w:u w:val="single"/>
          <w:rtl/>
        </w:rPr>
        <w:t xml:space="preserve">شارة </w:t>
      </w:r>
      <w:r>
        <w:rPr>
          <w:rFonts w:ascii="Arial" w:hAnsi="Arial" w:cs="PT Bold Heading" w:hint="cs"/>
          <w:sz w:val="21"/>
          <w:szCs w:val="21"/>
          <w:u w:val="single"/>
          <w:rtl/>
        </w:rPr>
        <w:t>إلى</w:t>
      </w:r>
      <w:r w:rsidRPr="00F10BA5">
        <w:rPr>
          <w:rFonts w:ascii="Arial" w:hAnsi="Arial" w:cs="PT Bold Heading" w:hint="cs"/>
          <w:sz w:val="21"/>
          <w:szCs w:val="21"/>
          <w:u w:val="single"/>
          <w:rtl/>
        </w:rPr>
        <w:t xml:space="preserve"> جامعة الملك عبد </w:t>
      </w:r>
      <w:proofErr w:type="gramStart"/>
      <w:r w:rsidRPr="00F10BA5">
        <w:rPr>
          <w:rFonts w:ascii="Arial" w:hAnsi="Arial" w:cs="PT Bold Heading" w:hint="cs"/>
          <w:sz w:val="21"/>
          <w:szCs w:val="21"/>
          <w:u w:val="single"/>
          <w:rtl/>
        </w:rPr>
        <w:t>العزيز  في</w:t>
      </w:r>
      <w:proofErr w:type="gramEnd"/>
      <w:r w:rsidRPr="00F10BA5">
        <w:rPr>
          <w:rFonts w:ascii="Arial" w:hAnsi="Arial" w:cs="PT Bold Heading" w:hint="cs"/>
          <w:sz w:val="21"/>
          <w:szCs w:val="21"/>
          <w:u w:val="single"/>
          <w:rtl/>
        </w:rPr>
        <w:t xml:space="preserve"> جميع الابحاث المقدمة للترقية العلمية</w:t>
      </w:r>
      <w:r>
        <w:rPr>
          <w:rFonts w:ascii="Arial" w:hAnsi="Arial" w:cs="PT Bold Heading" w:hint="cs"/>
          <w:sz w:val="21"/>
          <w:szCs w:val="21"/>
          <w:u w:val="single"/>
          <w:rtl/>
        </w:rPr>
        <w:t xml:space="preserve">، </w:t>
      </w:r>
      <w:r w:rsidRPr="00F10BA5">
        <w:rPr>
          <w:rFonts w:ascii="Arial" w:hAnsi="Arial" w:cs="PT Bold Heading" w:hint="cs"/>
          <w:sz w:val="21"/>
          <w:szCs w:val="21"/>
          <w:u w:val="single"/>
          <w:rtl/>
        </w:rPr>
        <w:t xml:space="preserve">أقرت اللجنة </w:t>
      </w:r>
      <w:r>
        <w:rPr>
          <w:rFonts w:ascii="Arial" w:hAnsi="Arial" w:cs="PT Bold Heading" w:hint="cs"/>
          <w:sz w:val="21"/>
          <w:szCs w:val="21"/>
          <w:u w:val="single"/>
          <w:rtl/>
        </w:rPr>
        <w:t>ب</w:t>
      </w:r>
      <w:r w:rsidRPr="00F10BA5">
        <w:rPr>
          <w:rFonts w:ascii="Arial" w:hAnsi="Arial" w:cs="PT Bold Heading" w:hint="cs"/>
          <w:sz w:val="21"/>
          <w:szCs w:val="21"/>
          <w:u w:val="single"/>
          <w:rtl/>
        </w:rPr>
        <w:t>التالي</w:t>
      </w:r>
      <w:r w:rsidRPr="00F10BA5">
        <w:rPr>
          <w:rFonts w:ascii="Arial" w:hAnsi="Arial" w:cs="Arial" w:hint="cs"/>
          <w:b/>
          <w:bCs/>
          <w:sz w:val="28"/>
          <w:szCs w:val="28"/>
          <w:rtl/>
        </w:rPr>
        <w:t xml:space="preserve">: </w:t>
      </w:r>
    </w:p>
    <w:p w14:paraId="0650BF22" w14:textId="77777777" w:rsidR="00116424" w:rsidRPr="00F10BA5" w:rsidRDefault="00116424" w:rsidP="00116424">
      <w:pPr>
        <w:pStyle w:val="a4"/>
        <w:numPr>
          <w:ilvl w:val="0"/>
          <w:numId w:val="3"/>
        </w:numPr>
        <w:spacing w:before="240" w:after="240" w:line="320" w:lineRule="exact"/>
        <w:ind w:left="851" w:hanging="284"/>
        <w:jc w:val="lowKashida"/>
        <w:rPr>
          <w:rFonts w:ascii="Arial" w:hAnsi="Arial" w:cs="Arial"/>
          <w:b/>
          <w:bCs/>
          <w:rtl/>
        </w:rPr>
      </w:pPr>
      <w:r>
        <w:rPr>
          <w:rFonts w:ascii="Arial" w:hAnsi="Arial" w:cs="Arial" w:hint="cs"/>
          <w:b/>
          <w:bCs/>
          <w:rtl/>
        </w:rPr>
        <w:t>أن تكون جامعة الملك عبد العزيز هي المرجع الرئيسي للباحث المتقدم للترقية العلمية ويستثنى من ذلك الأبحاث المنجزة في الجامعات السعودية.</w:t>
      </w:r>
    </w:p>
    <w:p w14:paraId="62C12EC0" w14:textId="77777777" w:rsidR="00116424" w:rsidRDefault="00116424" w:rsidP="00116424">
      <w:pPr>
        <w:numPr>
          <w:ilvl w:val="0"/>
          <w:numId w:val="7"/>
        </w:numPr>
        <w:spacing w:before="240" w:after="240" w:line="240" w:lineRule="auto"/>
        <w:rPr>
          <w:rFonts w:ascii="Arial" w:hAnsi="Arial" w:cs="PT Bold Heading"/>
          <w:sz w:val="21"/>
          <w:szCs w:val="21"/>
          <w:u w:val="single"/>
        </w:rPr>
      </w:pPr>
      <w:r w:rsidRPr="009001DB">
        <w:rPr>
          <w:rFonts w:ascii="Arial" w:hAnsi="Arial" w:cs="PT Bold Heading" w:hint="cs"/>
          <w:sz w:val="21"/>
          <w:szCs w:val="21"/>
          <w:u w:val="single"/>
          <w:rtl/>
        </w:rPr>
        <w:t>يكون التقدم للترقية العلمية</w:t>
      </w:r>
      <w:r>
        <w:rPr>
          <w:rFonts w:ascii="Arial" w:hAnsi="Arial" w:cs="PT Bold Heading" w:hint="cs"/>
          <w:sz w:val="21"/>
          <w:szCs w:val="21"/>
          <w:u w:val="single"/>
          <w:rtl/>
        </w:rPr>
        <w:t xml:space="preserve"> إلكترونياً.</w:t>
      </w:r>
    </w:p>
    <w:p w14:paraId="2E3459BF" w14:textId="77777777" w:rsidR="00116424" w:rsidRPr="00116424" w:rsidRDefault="00116424" w:rsidP="00116424">
      <w:pPr>
        <w:jc w:val="center"/>
        <w:rPr>
          <w:b/>
          <w:bCs/>
          <w:sz w:val="32"/>
          <w:szCs w:val="32"/>
          <w:u w:val="single"/>
          <w:rtl/>
        </w:rPr>
      </w:pPr>
    </w:p>
    <w:p w14:paraId="4AAC927C" w14:textId="30C7E7A5" w:rsidR="00965D96" w:rsidRPr="00AF205B" w:rsidRDefault="00965D96" w:rsidP="00AF205B">
      <w:pPr>
        <w:bidi w:val="0"/>
        <w:rPr>
          <w:b/>
          <w:bCs/>
          <w:sz w:val="56"/>
          <w:szCs w:val="56"/>
        </w:rPr>
      </w:pPr>
      <w:bookmarkStart w:id="0" w:name="_GoBack"/>
      <w:bookmarkEnd w:id="0"/>
    </w:p>
    <w:sectPr w:rsidR="00965D96" w:rsidRPr="00AF205B" w:rsidSect="00AE1C72">
      <w:head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D29D9" w14:textId="77777777" w:rsidR="00EE1C73" w:rsidRDefault="00EE1C73" w:rsidP="001E6257">
      <w:pPr>
        <w:spacing w:after="0" w:line="240" w:lineRule="auto"/>
      </w:pPr>
      <w:r>
        <w:separator/>
      </w:r>
    </w:p>
  </w:endnote>
  <w:endnote w:type="continuationSeparator" w:id="0">
    <w:p w14:paraId="3D243E16" w14:textId="77777777" w:rsidR="00EE1C73" w:rsidRDefault="00EE1C73" w:rsidP="001E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PT Bold Broken">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81E0E" w14:textId="77777777" w:rsidR="00EE1C73" w:rsidRDefault="00EE1C73" w:rsidP="001E6257">
      <w:pPr>
        <w:spacing w:after="0" w:line="240" w:lineRule="auto"/>
      </w:pPr>
      <w:r>
        <w:separator/>
      </w:r>
    </w:p>
  </w:footnote>
  <w:footnote w:type="continuationSeparator" w:id="0">
    <w:p w14:paraId="17B744DD" w14:textId="77777777" w:rsidR="00EE1C73" w:rsidRDefault="00EE1C73" w:rsidP="001E6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F1BEA" w14:textId="77777777" w:rsidR="001E6257" w:rsidRDefault="001E6257" w:rsidP="001E6257">
    <w:pPr>
      <w:pStyle w:val="a5"/>
      <w:framePr w:wrap="around" w:vAnchor="text" w:hAnchor="margin" w:xAlign="center" w:y="1"/>
      <w:rPr>
        <w:rStyle w:val="a7"/>
        <w:rFonts w:eastAsiaTheme="majorEastAsia"/>
        <w:rtl/>
      </w:rPr>
    </w:pPr>
  </w:p>
  <w:p w14:paraId="77DEA876" w14:textId="77777777" w:rsidR="001E6257" w:rsidRDefault="001E6257" w:rsidP="001E6257">
    <w:pPr>
      <w:pStyle w:val="1"/>
      <w:ind w:left="-334"/>
      <w:jc w:val="center"/>
      <w:rPr>
        <w:rFonts w:cs="Traditional Arabic"/>
        <w:sz w:val="24"/>
        <w:szCs w:val="24"/>
        <w:rtl/>
      </w:rPr>
    </w:pPr>
    <w:r>
      <w:rPr>
        <w:rtl/>
        <w:lang w:eastAsia="en-US"/>
      </w:rPr>
      <w:drawing>
        <wp:anchor distT="0" distB="0" distL="114300" distR="114300" simplePos="0" relativeHeight="251659264" behindDoc="0" locked="0" layoutInCell="1" allowOverlap="1" wp14:anchorId="7459FE08" wp14:editId="3B735D03">
          <wp:simplePos x="0" y="0"/>
          <wp:positionH relativeFrom="column">
            <wp:posOffset>9525</wp:posOffset>
          </wp:positionH>
          <wp:positionV relativeFrom="paragraph">
            <wp:posOffset>171450</wp:posOffset>
          </wp:positionV>
          <wp:extent cx="885825" cy="899795"/>
          <wp:effectExtent l="0" t="0" r="9525" b="0"/>
          <wp:wrapNone/>
          <wp:docPr id="10" name="صورة 10" descr="KAU%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20Logo%20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99795"/>
                  </a:xfrm>
                  <a:prstGeom prst="rect">
                    <a:avLst/>
                  </a:prstGeom>
                  <a:noFill/>
                </pic:spPr>
              </pic:pic>
            </a:graphicData>
          </a:graphic>
          <wp14:sizeRelH relativeFrom="page">
            <wp14:pctWidth>0</wp14:pctWidth>
          </wp14:sizeRelH>
          <wp14:sizeRelV relativeFrom="page">
            <wp14:pctHeight>0</wp14:pctHeight>
          </wp14:sizeRelV>
        </wp:anchor>
      </w:drawing>
    </w:r>
  </w:p>
  <w:p w14:paraId="33F1A982" w14:textId="77777777" w:rsidR="001E6257" w:rsidRPr="00604853" w:rsidRDefault="001E6257" w:rsidP="001E6257">
    <w:pPr>
      <w:rPr>
        <w:rFonts w:cs="Monotype Koufi"/>
        <w:b/>
        <w:bCs/>
        <w:sz w:val="32"/>
        <w:szCs w:val="32"/>
        <w:rtl/>
      </w:rPr>
    </w:pPr>
    <w:r w:rsidRPr="00604853">
      <w:rPr>
        <w:rFonts w:cs="Monotype Koufi"/>
        <w:b/>
        <w:bCs/>
        <w:sz w:val="32"/>
        <w:szCs w:val="32"/>
        <w:rtl/>
      </w:rPr>
      <w:t>جامعة الملك عبد العزيز</w:t>
    </w:r>
  </w:p>
  <w:p w14:paraId="5900B6C4" w14:textId="77777777" w:rsidR="001E6257" w:rsidRDefault="001E6257" w:rsidP="001E6257">
    <w:pPr>
      <w:pStyle w:val="8"/>
      <w:tabs>
        <w:tab w:val="left" w:pos="627"/>
      </w:tabs>
      <w:jc w:val="left"/>
      <w:rPr>
        <w:rFonts w:cs="PT Bold Broken"/>
        <w:sz w:val="20"/>
        <w:rtl/>
      </w:rPr>
    </w:pPr>
    <w:r>
      <w:rPr>
        <w:rFonts w:cs="PT Bold Broken" w:hint="cs"/>
        <w:sz w:val="20"/>
        <w:rtl/>
      </w:rPr>
      <w:tab/>
      <w:t xml:space="preserve">   المجلس العلمي</w:t>
    </w:r>
  </w:p>
  <w:p w14:paraId="0B70758B" w14:textId="77777777" w:rsidR="001E6257" w:rsidRDefault="001E6257" w:rsidP="001E6257">
    <w:pPr>
      <w:pStyle w:val="a5"/>
    </w:pPr>
  </w:p>
  <w:p w14:paraId="0B0C1D6C" w14:textId="77777777" w:rsidR="001E6257" w:rsidRPr="001E6257" w:rsidRDefault="001E62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6E3"/>
    <w:multiLevelType w:val="hybridMultilevel"/>
    <w:tmpl w:val="CF207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75BF"/>
    <w:multiLevelType w:val="hybridMultilevel"/>
    <w:tmpl w:val="CCDA3E20"/>
    <w:lvl w:ilvl="0" w:tplc="CD107DEE">
      <w:start w:val="1"/>
      <w:numFmt w:val="decimal"/>
      <w:lvlText w:val="%1-"/>
      <w:lvlJc w:val="left"/>
      <w:pPr>
        <w:ind w:left="641" w:hanging="360"/>
      </w:pPr>
      <w:rPr>
        <w:rFonts w:cs="PT Bold Heading" w:hint="default"/>
        <w:b/>
        <w:bCs w:val="0"/>
        <w:sz w:val="21"/>
        <w:szCs w:val="21"/>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 w15:restartNumberingAfterBreak="0">
    <w:nsid w:val="15F0566D"/>
    <w:multiLevelType w:val="hybridMultilevel"/>
    <w:tmpl w:val="E1ECE0F2"/>
    <w:lvl w:ilvl="0" w:tplc="5220018C">
      <w:start w:val="1"/>
      <w:numFmt w:val="bullet"/>
      <w:lvlText w:val=""/>
      <w:lvlJc w:val="left"/>
      <w:pPr>
        <w:ind w:left="720" w:hanging="360"/>
      </w:pPr>
      <w:rPr>
        <w:rFonts w:ascii="Wingdings" w:hAnsi="Wingding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0336E"/>
    <w:multiLevelType w:val="hybridMultilevel"/>
    <w:tmpl w:val="352090AE"/>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4" w15:restartNumberingAfterBreak="0">
    <w:nsid w:val="2F6D289C"/>
    <w:multiLevelType w:val="hybridMultilevel"/>
    <w:tmpl w:val="045CAEE0"/>
    <w:lvl w:ilvl="0" w:tplc="D59674BE">
      <w:start w:val="1"/>
      <w:numFmt w:val="decimal"/>
      <w:lvlText w:val="%1-"/>
      <w:lvlJc w:val="left"/>
      <w:pPr>
        <w:ind w:left="360"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5" w15:restartNumberingAfterBreak="0">
    <w:nsid w:val="3A836936"/>
    <w:multiLevelType w:val="hybridMultilevel"/>
    <w:tmpl w:val="1EDC568C"/>
    <w:lvl w:ilvl="0" w:tplc="AFD89520">
      <w:start w:val="1"/>
      <w:numFmt w:val="decimal"/>
      <w:lvlText w:val="%1-"/>
      <w:lvlJc w:val="left"/>
      <w:pPr>
        <w:ind w:left="720" w:hanging="360"/>
      </w:pPr>
      <w:rPr>
        <w:rFonts w:cs="PT Bold Heading" w:hint="default"/>
        <w:b/>
        <w:bCs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D13F7"/>
    <w:multiLevelType w:val="hybridMultilevel"/>
    <w:tmpl w:val="94EEEF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27B5C"/>
    <w:multiLevelType w:val="hybridMultilevel"/>
    <w:tmpl w:val="F88CC1B4"/>
    <w:lvl w:ilvl="0" w:tplc="6F94E15A">
      <w:start w:val="1"/>
      <w:numFmt w:val="arabicAlpha"/>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E2"/>
    <w:rsid w:val="00116424"/>
    <w:rsid w:val="001E6257"/>
    <w:rsid w:val="006F3CA6"/>
    <w:rsid w:val="007E58DE"/>
    <w:rsid w:val="007F63C4"/>
    <w:rsid w:val="00841B8E"/>
    <w:rsid w:val="00965D96"/>
    <w:rsid w:val="00AE1C72"/>
    <w:rsid w:val="00AF205B"/>
    <w:rsid w:val="00BA234F"/>
    <w:rsid w:val="00CB5328"/>
    <w:rsid w:val="00CD432E"/>
    <w:rsid w:val="00E53461"/>
    <w:rsid w:val="00E70EE2"/>
    <w:rsid w:val="00EE1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A9A1"/>
  <w15:docId w15:val="{736EB11D-AF1B-4CCC-BC18-288FF432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328"/>
    <w:pPr>
      <w:bidi/>
    </w:pPr>
  </w:style>
  <w:style w:type="paragraph" w:styleId="1">
    <w:name w:val="heading 1"/>
    <w:basedOn w:val="a"/>
    <w:next w:val="a"/>
    <w:link w:val="1Char"/>
    <w:qFormat/>
    <w:rsid w:val="001E6257"/>
    <w:pPr>
      <w:keepNext/>
      <w:spacing w:after="0" w:line="240" w:lineRule="auto"/>
      <w:outlineLvl w:val="0"/>
    </w:pPr>
    <w:rPr>
      <w:rFonts w:ascii="Times New Roman" w:eastAsia="Times New Roman" w:hAnsi="Times New Roman" w:cs="DecoType Thuluth"/>
      <w:b/>
      <w:bCs/>
      <w:noProof/>
      <w:sz w:val="20"/>
      <w:szCs w:val="32"/>
      <w:lang w:eastAsia="ar-SA"/>
    </w:rPr>
  </w:style>
  <w:style w:type="paragraph" w:styleId="8">
    <w:name w:val="heading 8"/>
    <w:basedOn w:val="a"/>
    <w:next w:val="a"/>
    <w:link w:val="8Char"/>
    <w:qFormat/>
    <w:rsid w:val="001E6257"/>
    <w:pPr>
      <w:keepNext/>
      <w:spacing w:after="0" w:line="240" w:lineRule="auto"/>
      <w:jc w:val="center"/>
      <w:outlineLvl w:val="7"/>
    </w:pPr>
    <w:rPr>
      <w:rFonts w:ascii="Times New Roman" w:eastAsia="Times New Roman" w:hAnsi="Times New Roman" w:cs="Simplified Arabic"/>
      <w:b/>
      <w:bCs/>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34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53461"/>
    <w:rPr>
      <w:rFonts w:ascii="Tahoma" w:hAnsi="Tahoma" w:cs="Tahoma"/>
      <w:sz w:val="16"/>
      <w:szCs w:val="16"/>
    </w:rPr>
  </w:style>
  <w:style w:type="paragraph" w:styleId="a4">
    <w:name w:val="List Paragraph"/>
    <w:basedOn w:val="a"/>
    <w:uiPriority w:val="34"/>
    <w:qFormat/>
    <w:rsid w:val="00116424"/>
    <w:pPr>
      <w:spacing w:after="0" w:line="240" w:lineRule="auto"/>
      <w:ind w:left="720"/>
      <w:contextualSpacing/>
    </w:pPr>
    <w:rPr>
      <w:rFonts w:ascii="Times New Roman" w:eastAsia="Times New Roman" w:hAnsi="Times New Roman" w:cs="Times New Roman"/>
      <w:sz w:val="24"/>
      <w:szCs w:val="24"/>
      <w:lang w:eastAsia="ar-SA"/>
    </w:rPr>
  </w:style>
  <w:style w:type="paragraph" w:styleId="a5">
    <w:name w:val="header"/>
    <w:basedOn w:val="a"/>
    <w:link w:val="Char0"/>
    <w:unhideWhenUsed/>
    <w:rsid w:val="001E6257"/>
    <w:pPr>
      <w:tabs>
        <w:tab w:val="center" w:pos="4153"/>
        <w:tab w:val="right" w:pos="8306"/>
      </w:tabs>
      <w:spacing w:after="0" w:line="240" w:lineRule="auto"/>
    </w:pPr>
  </w:style>
  <w:style w:type="character" w:customStyle="1" w:styleId="Char0">
    <w:name w:val="رأس الصفحة Char"/>
    <w:basedOn w:val="a0"/>
    <w:link w:val="a5"/>
    <w:rsid w:val="001E6257"/>
  </w:style>
  <w:style w:type="paragraph" w:styleId="a6">
    <w:name w:val="footer"/>
    <w:basedOn w:val="a"/>
    <w:link w:val="Char1"/>
    <w:uiPriority w:val="99"/>
    <w:unhideWhenUsed/>
    <w:rsid w:val="001E6257"/>
    <w:pPr>
      <w:tabs>
        <w:tab w:val="center" w:pos="4153"/>
        <w:tab w:val="right" w:pos="8306"/>
      </w:tabs>
      <w:spacing w:after="0" w:line="240" w:lineRule="auto"/>
    </w:pPr>
  </w:style>
  <w:style w:type="character" w:customStyle="1" w:styleId="Char1">
    <w:name w:val="تذييل الصفحة Char"/>
    <w:basedOn w:val="a0"/>
    <w:link w:val="a6"/>
    <w:uiPriority w:val="99"/>
    <w:rsid w:val="001E6257"/>
  </w:style>
  <w:style w:type="character" w:customStyle="1" w:styleId="1Char">
    <w:name w:val="العنوان 1 Char"/>
    <w:basedOn w:val="a0"/>
    <w:link w:val="1"/>
    <w:rsid w:val="001E6257"/>
    <w:rPr>
      <w:rFonts w:ascii="Times New Roman" w:eastAsia="Times New Roman" w:hAnsi="Times New Roman" w:cs="DecoType Thuluth"/>
      <w:b/>
      <w:bCs/>
      <w:noProof/>
      <w:sz w:val="20"/>
      <w:szCs w:val="32"/>
      <w:lang w:eastAsia="ar-SA"/>
    </w:rPr>
  </w:style>
  <w:style w:type="character" w:customStyle="1" w:styleId="8Char">
    <w:name w:val="عنوان 8 Char"/>
    <w:basedOn w:val="a0"/>
    <w:link w:val="8"/>
    <w:rsid w:val="001E6257"/>
    <w:rPr>
      <w:rFonts w:ascii="Times New Roman" w:eastAsia="Times New Roman" w:hAnsi="Times New Roman" w:cs="Simplified Arabic"/>
      <w:b/>
      <w:bCs/>
      <w:sz w:val="40"/>
      <w:szCs w:val="20"/>
    </w:rPr>
  </w:style>
  <w:style w:type="character" w:styleId="a7">
    <w:name w:val="page number"/>
    <w:basedOn w:val="a0"/>
    <w:rsid w:val="001E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1881</Words>
  <Characters>10724</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MOHAMME ALI SHOTAYAN AL-RAPGHI</dc:creator>
  <cp:lastModifiedBy>ADNAN MOHAMME ALI SHOTAYAN AL-RAPGHI</cp:lastModifiedBy>
  <cp:revision>5</cp:revision>
  <dcterms:created xsi:type="dcterms:W3CDTF">2021-07-26T09:22:00Z</dcterms:created>
  <dcterms:modified xsi:type="dcterms:W3CDTF">2022-02-21T05:22:00Z</dcterms:modified>
</cp:coreProperties>
</file>